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ascii="Helvetica" w:hAnsi="Helvetica" w:eastAsia="Helvetica" w:cs="Helvetica"/>
          <w:i w:val="0"/>
          <w:iCs w:val="0"/>
          <w:caps w:val="0"/>
          <w:color w:val="28252C"/>
          <w:spacing w:val="0"/>
          <w:sz w:val="27"/>
          <w:szCs w:val="27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湖北省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2023年省本级“省培计划”项目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28252C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兴师培训系列计划（小学思政教育）培训（C011）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jc w:val="center"/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eastAsia="zh-CN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</w:rPr>
        <w:t>阶段</w:t>
      </w:r>
      <w:r>
        <w:rPr>
          <w:rFonts w:hint="eastAsia" w:ascii="黑体" w:hAnsi="宋体" w:eastAsia="黑体" w:cs="黑体"/>
          <w:i w:val="0"/>
          <w:iCs w:val="0"/>
          <w:caps w:val="0"/>
          <w:color w:val="28252C"/>
          <w:spacing w:val="0"/>
          <w:sz w:val="40"/>
          <w:szCs w:val="40"/>
          <w:shd w:val="clear" w:fill="FFFFFF"/>
          <w:lang w:val="en-US" w:eastAsia="zh-CN"/>
        </w:rPr>
        <w:t>培训计划</w:t>
      </w:r>
    </w:p>
    <w:tbl>
      <w:tblPr>
        <w:tblStyle w:val="4"/>
        <w:tblW w:w="58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970"/>
        <w:gridCol w:w="3357"/>
        <w:gridCol w:w="1311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1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专题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授课老师</w:t>
            </w:r>
          </w:p>
        </w:tc>
        <w:tc>
          <w:tcPr>
            <w:tcW w:w="1629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11.12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（周日）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全天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报到</w:t>
            </w:r>
          </w:p>
        </w:tc>
        <w:tc>
          <w:tcPr>
            <w:tcW w:w="2292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11.13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（周一）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思政教育在各学科中的实践探索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王性宇</w:t>
            </w:r>
          </w:p>
        </w:tc>
        <w:tc>
          <w:tcPr>
            <w:tcW w:w="16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黄冈外国语学校副校长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基于深度学习的教学评一体化案例研究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张祖涛</w:t>
            </w:r>
          </w:p>
        </w:tc>
        <w:tc>
          <w:tcPr>
            <w:tcW w:w="16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武汉市教学科学研究院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11.14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（周二）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大中小一体化视域下如何上好一节高质量思政课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王忠文</w:t>
            </w:r>
          </w:p>
        </w:tc>
        <w:tc>
          <w:tcPr>
            <w:tcW w:w="1629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武汉市第十一中学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同课异构：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三年级上册 《安全记心上——“119”的警示》</w:t>
            </w:r>
          </w:p>
        </w:tc>
        <w:tc>
          <w:tcPr>
            <w:tcW w:w="229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武汉市江汉区红领巾学校  周思思、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黄冈市第二实验小学  洪叶、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11.15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（周三）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优化作业设计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落实核心素养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张亮</w:t>
            </w:r>
          </w:p>
        </w:tc>
        <w:tc>
          <w:tcPr>
            <w:tcW w:w="16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江岸区教研室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同课异构：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五年级上册第6课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《神圣的国土中的第一课时：辽阔的国土》</w:t>
            </w:r>
          </w:p>
        </w:tc>
        <w:tc>
          <w:tcPr>
            <w:tcW w:w="229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武汉市育才可立小学  周琼、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黄冈市第二实验小学  郭华、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11.16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（周四）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案例分享，专家点评</w:t>
            </w:r>
          </w:p>
        </w:tc>
        <w:tc>
          <w:tcPr>
            <w:tcW w:w="2292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第一、二、三小组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新课标下如何开展跨学科学习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张尚达</w:t>
            </w:r>
          </w:p>
        </w:tc>
        <w:tc>
          <w:tcPr>
            <w:tcW w:w="16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上海市教师教育学院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11.17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（周五）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专题分享</w:t>
            </w:r>
          </w:p>
        </w:tc>
        <w:tc>
          <w:tcPr>
            <w:tcW w:w="229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吴智勤、张琳《新课标背景下的小学道德与法治课堂教学例谈——跨学科学习与教学评一体化》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向着生命的教育——习近平学生思政观解读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傅华强</w:t>
            </w:r>
          </w:p>
        </w:tc>
        <w:tc>
          <w:tcPr>
            <w:tcW w:w="1629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湖北省教科院常务副院长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11.18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（周六）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宪法核心内容解读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张广宇</w:t>
            </w:r>
          </w:p>
        </w:tc>
        <w:tc>
          <w:tcPr>
            <w:tcW w:w="1629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人民教育出版社编审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下午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案例分享，专家点评</w:t>
            </w:r>
          </w:p>
        </w:tc>
        <w:tc>
          <w:tcPr>
            <w:tcW w:w="2292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第四、五、六小组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11.19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（周日）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上午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案例分享，专家点评</w:t>
            </w:r>
          </w:p>
        </w:tc>
        <w:tc>
          <w:tcPr>
            <w:tcW w:w="229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第七、八、九小组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下午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结业与返程</w:t>
            </w:r>
          </w:p>
        </w:tc>
        <w:tc>
          <w:tcPr>
            <w:tcW w:w="229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项目组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jc w:val="righ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注：具体以实施课表为准</w:t>
      </w: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jc1ODU3NjQyN2MzZjZlNjIzMmMyNTEzODMwYmEifQ=="/>
  </w:docVars>
  <w:rsids>
    <w:rsidRoot w:val="70FE1725"/>
    <w:rsid w:val="060F2843"/>
    <w:rsid w:val="08DE7B98"/>
    <w:rsid w:val="1AFA0F74"/>
    <w:rsid w:val="357122BA"/>
    <w:rsid w:val="37B11AE3"/>
    <w:rsid w:val="41827E83"/>
    <w:rsid w:val="458941D9"/>
    <w:rsid w:val="46C32C67"/>
    <w:rsid w:val="51677D39"/>
    <w:rsid w:val="67280AA6"/>
    <w:rsid w:val="6DCA5B51"/>
    <w:rsid w:val="70FE1725"/>
    <w:rsid w:val="713C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602</Characters>
  <Lines>0</Lines>
  <Paragraphs>0</Paragraphs>
  <TotalTime>3</TotalTime>
  <ScaleCrop>false</ScaleCrop>
  <LinksUpToDate>false</LinksUpToDate>
  <CharactersWithSpaces>619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2023-10-25T08:35:00Z</dcterms:created>
  <dc:creator>嘟小玲玲</dc:creator>
  <cp:lastModifiedBy>嘟小玲玲</cp:lastModifiedBy>
  <dcterms:modified xsi:type="dcterms:W3CDTF">2023-11-01T01:45:09Z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FC8DDA6BE8C146AEA6B96F78CC4AE70F_11</vt:lpwstr>
  </property>
</Properties>
</file>