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C33B8">
      <w:pPr>
        <w:keepNext w:val="0"/>
        <w:keepLines w:val="0"/>
        <w:pageBreakBefore w:val="0"/>
        <w:widowControl w:val="0"/>
        <w:kinsoku/>
        <w:wordWrap/>
        <w:overflowPunct/>
        <w:topLinePunct w:val="0"/>
        <w:autoSpaceDE/>
        <w:autoSpaceDN/>
        <w:bidi w:val="0"/>
        <w:adjustRightInd/>
        <w:snapToGrid/>
        <w:spacing w:before="313" w:beforeLines="100" w:line="6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华容区人民政府工作规则</w:t>
      </w:r>
      <w:r>
        <w:rPr>
          <w:rFonts w:hint="eastAsia" w:ascii="方正小标宋简体" w:hAnsi="方正小标宋简体" w:eastAsia="方正小标宋简体" w:cs="方正小标宋简体"/>
          <w:color w:val="auto"/>
          <w:sz w:val="44"/>
          <w:szCs w:val="44"/>
          <w:lang w:eastAsia="zh-CN"/>
        </w:rPr>
        <w:t>（试行）</w:t>
      </w:r>
    </w:p>
    <w:p w14:paraId="614D8C45">
      <w:pPr>
        <w:keepNext w:val="0"/>
        <w:keepLines w:val="0"/>
        <w:pageBreakBefore w:val="0"/>
        <w:widowControl w:val="0"/>
        <w:kinsoku/>
        <w:wordWrap/>
        <w:overflowPunct/>
        <w:topLinePunct w:val="0"/>
        <w:autoSpaceDE/>
        <w:autoSpaceDN/>
        <w:bidi w:val="0"/>
        <w:adjustRightInd/>
        <w:snapToGrid/>
        <w:spacing w:after="313" w:afterLines="100"/>
        <w:ind w:left="0" w:leftChars="0" w:firstLine="0" w:firstLineChars="0"/>
        <w:jc w:val="center"/>
        <w:textAlignment w:val="auto"/>
        <w:rPr>
          <w:rFonts w:hint="eastAsia"/>
          <w:color w:val="auto"/>
        </w:rPr>
      </w:pPr>
      <w:r>
        <w:rPr>
          <w:rFonts w:hint="eastAsia" w:ascii="楷体_GB2312" w:hAnsi="楷体_GB2312" w:eastAsia="楷体_GB2312" w:cs="楷体_GB2312"/>
          <w:color w:val="auto"/>
        </w:rPr>
        <w:t>（</w:t>
      </w:r>
      <w:r>
        <w:rPr>
          <w:rFonts w:hint="eastAsia" w:ascii="楷体_GB2312" w:hAnsi="楷体_GB2312" w:eastAsia="楷体_GB2312" w:cs="楷体_GB2312"/>
          <w:color w:val="auto"/>
          <w:lang w:eastAsia="zh-CN"/>
        </w:rPr>
        <w:t>征求意见</w:t>
      </w:r>
      <w:r>
        <w:rPr>
          <w:rFonts w:hint="eastAsia" w:ascii="楷体_GB2312" w:hAnsi="楷体_GB2312" w:eastAsia="楷体_GB2312" w:cs="楷体_GB2312"/>
          <w:color w:val="auto"/>
        </w:rPr>
        <w:t>稿）</w:t>
      </w:r>
    </w:p>
    <w:p w14:paraId="2EABF74E">
      <w:pPr>
        <w:rPr>
          <w:rFonts w:hint="eastAsia" w:ascii="黑体" w:hAnsi="黑体" w:eastAsia="黑体" w:cs="黑体"/>
          <w:color w:val="auto"/>
        </w:rPr>
      </w:pPr>
      <w:r>
        <w:rPr>
          <w:rFonts w:hint="eastAsia" w:ascii="黑体" w:hAnsi="黑体" w:eastAsia="黑体" w:cs="黑体"/>
          <w:color w:val="auto"/>
        </w:rPr>
        <w:t>第一章 总 则</w:t>
      </w:r>
    </w:p>
    <w:p w14:paraId="10A37E24">
      <w:pPr>
        <w:rPr>
          <w:rFonts w:hint="eastAsia"/>
          <w:color w:val="auto"/>
        </w:rPr>
      </w:pPr>
      <w:r>
        <w:rPr>
          <w:rFonts w:hint="eastAsia"/>
          <w:color w:val="auto"/>
        </w:rPr>
        <w:t>一、区第九届人民代表大会第一次会议产生新一届区</w:t>
      </w:r>
      <w:r>
        <w:rPr>
          <w:rFonts w:hint="eastAsia"/>
          <w:color w:val="auto"/>
          <w:lang w:eastAsia="zh-CN"/>
        </w:rPr>
        <w:t>人民</w:t>
      </w:r>
      <w:r>
        <w:rPr>
          <w:rFonts w:hint="eastAsia"/>
          <w:color w:val="auto"/>
        </w:rPr>
        <w:t>政府，根据《中华人民共和国宪法》《中华人民共和国地方各级人民代表大会和地方各级人民政府组织法》，参照《国务院工作规则》《湖北省人民政府工作规则》《鄂州市人民政府工作规则》，结合工作实际，制定本规则。</w:t>
      </w:r>
    </w:p>
    <w:p w14:paraId="19EA3360">
      <w:pPr>
        <w:rPr>
          <w:rFonts w:hint="eastAsia"/>
          <w:color w:val="auto"/>
        </w:rPr>
      </w:pPr>
      <w:r>
        <w:rPr>
          <w:rFonts w:hint="eastAsia"/>
          <w:color w:val="auto"/>
        </w:rPr>
        <w:t>二、区</w:t>
      </w:r>
      <w:r>
        <w:rPr>
          <w:rFonts w:hint="eastAsia"/>
          <w:color w:val="auto"/>
          <w:lang w:eastAsia="zh-CN"/>
        </w:rPr>
        <w:t>人民</w:t>
      </w:r>
      <w:r>
        <w:rPr>
          <w:rFonts w:hint="eastAsia"/>
          <w:color w:val="auto"/>
        </w:rPr>
        <w:t>政府工作的指导思想是，坚持以习近平新时代中国特色社会主义思想为指导，深入贯彻党的十九大</w:t>
      </w:r>
      <w:r>
        <w:rPr>
          <w:rFonts w:hint="eastAsia"/>
          <w:color w:val="auto"/>
          <w:lang w:val="en-US" w:eastAsia="zh-CN"/>
        </w:rPr>
        <w:t>和</w:t>
      </w:r>
      <w:bookmarkStart w:id="0" w:name="_GoBack"/>
      <w:bookmarkEnd w:id="0"/>
      <w:r>
        <w:rPr>
          <w:rFonts w:hint="eastAsia"/>
          <w:color w:val="auto"/>
        </w:rPr>
        <w:t>十九届历次全会精神和习近平总书记视察湖北重要讲话精神，在党中央、国务院，省委、省政府，市委、市政府和区委的坚强领导下，全面贯彻党的基本理论、基本路线、基本方略，统筹推进“五位一体”总体布局和协调推进“四个全面”战略布局，坚持稳中求进工作总基调，坚持以人民为中心的发展思想，全面正确履行政府职能，着力建设人民满意的法治政府、创新政府、廉洁政府和服务型政府，谱写新时代华容高质量发展新篇章。</w:t>
      </w:r>
    </w:p>
    <w:p w14:paraId="475463B7">
      <w:pPr>
        <w:rPr>
          <w:rFonts w:hint="eastAsia"/>
          <w:color w:val="auto"/>
        </w:rPr>
      </w:pPr>
      <w:r>
        <w:rPr>
          <w:rFonts w:hint="eastAsia"/>
          <w:color w:val="auto"/>
        </w:rPr>
        <w:t>三、区</w:t>
      </w:r>
      <w:r>
        <w:rPr>
          <w:rFonts w:hint="eastAsia"/>
          <w:color w:val="auto"/>
          <w:lang w:eastAsia="zh-CN"/>
        </w:rPr>
        <w:t>人民</w:t>
      </w:r>
      <w:r>
        <w:rPr>
          <w:rFonts w:hint="eastAsia"/>
          <w:color w:val="auto"/>
        </w:rPr>
        <w:t>政府及其组成人员要自觉提高政治站位，旗帜鲜明讲政治，严守党的政治纪律和政治规矩，</w:t>
      </w:r>
      <w:r>
        <w:rPr>
          <w:rFonts w:hint="eastAsia"/>
          <w:color w:val="auto"/>
          <w:lang w:eastAsia="zh-CN"/>
        </w:rPr>
        <w:t>深刻领会“两个确立”重要意义，</w:t>
      </w:r>
      <w:r>
        <w:rPr>
          <w:rFonts w:hint="eastAsia"/>
          <w:color w:val="auto"/>
        </w:rPr>
        <w:t>增强“四个意识”</w:t>
      </w:r>
      <w:r>
        <w:rPr>
          <w:rFonts w:hint="eastAsia"/>
          <w:color w:val="auto"/>
          <w:lang w:eastAsia="zh-CN"/>
        </w:rPr>
        <w:t>、</w:t>
      </w:r>
      <w:r>
        <w:rPr>
          <w:rFonts w:hint="eastAsia"/>
          <w:color w:val="auto"/>
        </w:rPr>
        <w:t>坚定“四个自信”</w:t>
      </w:r>
      <w:r>
        <w:rPr>
          <w:rFonts w:hint="eastAsia"/>
          <w:color w:val="auto"/>
          <w:lang w:eastAsia="zh-CN"/>
        </w:rPr>
        <w:t>、</w:t>
      </w:r>
      <w:r>
        <w:rPr>
          <w:rFonts w:hint="eastAsia"/>
          <w:color w:val="auto"/>
        </w:rPr>
        <w:t>做到“两个维护”，始终在思想上政治上行动上同以习近平同志为核心的党中央保持高度一致。坚持把党对一切工作的领导贯彻到政府工作各领域全过程，确保</w:t>
      </w:r>
      <w:r>
        <w:rPr>
          <w:rFonts w:hint="eastAsia"/>
          <w:color w:val="auto"/>
          <w:lang w:eastAsia="zh-CN"/>
        </w:rPr>
        <w:t>党</w:t>
      </w:r>
      <w:r>
        <w:rPr>
          <w:rFonts w:hint="eastAsia"/>
          <w:color w:val="auto"/>
        </w:rPr>
        <w:t>中央</w:t>
      </w:r>
      <w:r>
        <w:rPr>
          <w:rFonts w:hint="eastAsia"/>
          <w:color w:val="auto"/>
          <w:lang w:eastAsia="zh-CN"/>
        </w:rPr>
        <w:t>、国务院</w:t>
      </w:r>
      <w:r>
        <w:rPr>
          <w:rFonts w:hint="eastAsia"/>
          <w:color w:val="auto"/>
        </w:rPr>
        <w:t>大政方针</w:t>
      </w:r>
      <w:r>
        <w:rPr>
          <w:rFonts w:hint="eastAsia"/>
          <w:color w:val="auto"/>
          <w:lang w:eastAsia="zh-CN"/>
        </w:rPr>
        <w:t>和</w:t>
      </w:r>
      <w:r>
        <w:rPr>
          <w:rFonts w:hint="eastAsia"/>
          <w:color w:val="auto"/>
        </w:rPr>
        <w:t>省委、省政府，市委、市政府和区委的部署</w:t>
      </w:r>
      <w:r>
        <w:rPr>
          <w:rFonts w:hint="eastAsia"/>
          <w:color w:val="auto"/>
          <w:lang w:eastAsia="zh-CN"/>
        </w:rPr>
        <w:t>要求</w:t>
      </w:r>
      <w:r>
        <w:rPr>
          <w:rFonts w:hint="eastAsia"/>
          <w:color w:val="auto"/>
        </w:rPr>
        <w:t>不折不扣得到落实。</w:t>
      </w:r>
    </w:p>
    <w:p w14:paraId="6F96341D">
      <w:pPr>
        <w:rPr>
          <w:rFonts w:hint="eastAsia"/>
          <w:color w:val="auto"/>
        </w:rPr>
      </w:pPr>
      <w:r>
        <w:rPr>
          <w:rFonts w:hint="eastAsia"/>
          <w:color w:val="auto"/>
        </w:rPr>
        <w:t>区</w:t>
      </w:r>
      <w:r>
        <w:rPr>
          <w:rFonts w:hint="eastAsia"/>
          <w:color w:val="auto"/>
          <w:lang w:eastAsia="zh-CN"/>
        </w:rPr>
        <w:t>人民</w:t>
      </w:r>
      <w:r>
        <w:rPr>
          <w:rFonts w:hint="eastAsia"/>
          <w:color w:val="auto"/>
        </w:rPr>
        <w:t>政府要自觉接受和维护区委的全面领导，对区委</w:t>
      </w:r>
      <w:r>
        <w:rPr>
          <w:rFonts w:hint="eastAsia"/>
          <w:color w:val="auto"/>
          <w:lang w:eastAsia="zh-CN"/>
        </w:rPr>
        <w:t>工作</w:t>
      </w:r>
      <w:r>
        <w:rPr>
          <w:rFonts w:hint="eastAsia"/>
          <w:color w:val="auto"/>
        </w:rPr>
        <w:t>部署，要坚定不移抓学习、抓贯彻、抓执行、抓落实。区</w:t>
      </w:r>
      <w:r>
        <w:rPr>
          <w:rFonts w:hint="eastAsia"/>
          <w:color w:val="auto"/>
          <w:lang w:eastAsia="zh-CN"/>
        </w:rPr>
        <w:t>人民</w:t>
      </w:r>
      <w:r>
        <w:rPr>
          <w:rFonts w:hint="eastAsia"/>
          <w:color w:val="auto"/>
        </w:rPr>
        <w:t>政府重要事项按照规定及时向区委请示报告。</w:t>
      </w:r>
    </w:p>
    <w:p w14:paraId="552D109E">
      <w:pPr>
        <w:rPr>
          <w:rFonts w:hint="eastAsia"/>
          <w:color w:val="auto"/>
        </w:rPr>
      </w:pPr>
      <w:r>
        <w:rPr>
          <w:rFonts w:hint="eastAsia"/>
          <w:color w:val="auto"/>
        </w:rPr>
        <w:t>四、区</w:t>
      </w:r>
      <w:r>
        <w:rPr>
          <w:rFonts w:hint="eastAsia"/>
          <w:color w:val="auto"/>
          <w:lang w:eastAsia="zh-CN"/>
        </w:rPr>
        <w:t>人民</w:t>
      </w:r>
      <w:r>
        <w:rPr>
          <w:rFonts w:hint="eastAsia"/>
          <w:color w:val="auto"/>
        </w:rPr>
        <w:t>政府工作的准则是，执政为民，依法行政，实事求是，民主公开，务实清廉。</w:t>
      </w:r>
    </w:p>
    <w:p w14:paraId="66854B79">
      <w:pPr>
        <w:rPr>
          <w:rFonts w:hint="eastAsia" w:ascii="黑体" w:hAnsi="黑体" w:eastAsia="黑体" w:cs="黑体"/>
          <w:color w:val="auto"/>
        </w:rPr>
      </w:pPr>
      <w:r>
        <w:rPr>
          <w:rFonts w:hint="eastAsia" w:ascii="黑体" w:hAnsi="黑体" w:eastAsia="黑体" w:cs="黑体"/>
          <w:color w:val="auto"/>
        </w:rPr>
        <w:t>第二章 组成人员职责</w:t>
      </w:r>
    </w:p>
    <w:p w14:paraId="0FFD20C2">
      <w:pPr>
        <w:rPr>
          <w:rFonts w:hint="eastAsia"/>
          <w:color w:val="auto"/>
        </w:rPr>
      </w:pPr>
      <w:r>
        <w:rPr>
          <w:rFonts w:hint="eastAsia"/>
          <w:color w:val="auto"/>
        </w:rPr>
        <w:t>五、区</w:t>
      </w:r>
      <w:r>
        <w:rPr>
          <w:rFonts w:hint="eastAsia"/>
          <w:color w:val="auto"/>
          <w:lang w:eastAsia="zh-CN"/>
        </w:rPr>
        <w:t>人民</w:t>
      </w:r>
      <w:r>
        <w:rPr>
          <w:rFonts w:hint="eastAsia"/>
          <w:color w:val="auto"/>
        </w:rPr>
        <w:t>政府组成人员包括：区长、副区长、</w:t>
      </w:r>
      <w:r>
        <w:rPr>
          <w:rFonts w:hint="eastAsia"/>
          <w:color w:val="auto"/>
          <w:lang w:eastAsia="zh-CN"/>
        </w:rPr>
        <w:t>区政府办公室</w:t>
      </w:r>
      <w:r>
        <w:rPr>
          <w:rFonts w:hint="eastAsia"/>
          <w:color w:val="auto"/>
        </w:rPr>
        <w:t>主任和</w:t>
      </w:r>
      <w:r>
        <w:rPr>
          <w:rFonts w:hint="eastAsia"/>
          <w:color w:val="auto"/>
          <w:lang w:eastAsia="zh-CN"/>
        </w:rPr>
        <w:t>区人民政府</w:t>
      </w:r>
      <w:r>
        <w:rPr>
          <w:rFonts w:hint="eastAsia"/>
          <w:color w:val="auto"/>
        </w:rPr>
        <w:t>组成部门主任、局长。</w:t>
      </w:r>
    </w:p>
    <w:p w14:paraId="35D8F6CF">
      <w:pPr>
        <w:rPr>
          <w:rFonts w:hint="eastAsia"/>
          <w:color w:val="auto"/>
        </w:rPr>
      </w:pPr>
      <w:r>
        <w:rPr>
          <w:rFonts w:hint="eastAsia"/>
          <w:color w:val="auto"/>
        </w:rPr>
        <w:t>六、区</w:t>
      </w:r>
      <w:r>
        <w:rPr>
          <w:rFonts w:hint="eastAsia"/>
          <w:color w:val="auto"/>
          <w:lang w:eastAsia="zh-CN"/>
        </w:rPr>
        <w:t>人民</w:t>
      </w:r>
      <w:r>
        <w:rPr>
          <w:rFonts w:hint="eastAsia"/>
          <w:color w:val="auto"/>
        </w:rPr>
        <w:t>政府实行区长负责制。区长领导</w:t>
      </w:r>
      <w:r>
        <w:rPr>
          <w:rFonts w:hint="eastAsia"/>
          <w:color w:val="auto"/>
          <w:lang w:eastAsia="zh-CN"/>
        </w:rPr>
        <w:t>区人民政府</w:t>
      </w:r>
      <w:r>
        <w:rPr>
          <w:rFonts w:hint="eastAsia"/>
          <w:color w:val="auto"/>
        </w:rPr>
        <w:t>的工作。副区长、</w:t>
      </w:r>
      <w:r>
        <w:rPr>
          <w:rFonts w:hint="eastAsia"/>
          <w:color w:val="auto"/>
          <w:lang w:eastAsia="zh-CN"/>
        </w:rPr>
        <w:t>区政府办公室</w:t>
      </w:r>
      <w:r>
        <w:rPr>
          <w:rFonts w:hint="eastAsia"/>
          <w:color w:val="auto"/>
        </w:rPr>
        <w:t>主任协助区长工作。区长出差期间，受区长委托，由常务副区长或其他副区长主持</w:t>
      </w:r>
      <w:r>
        <w:rPr>
          <w:rFonts w:hint="eastAsia"/>
          <w:color w:val="auto"/>
          <w:lang w:eastAsia="zh-CN"/>
        </w:rPr>
        <w:t>区人民政府</w:t>
      </w:r>
      <w:r>
        <w:rPr>
          <w:rFonts w:hint="eastAsia"/>
          <w:color w:val="auto"/>
        </w:rPr>
        <w:t>工作。</w:t>
      </w:r>
    </w:p>
    <w:p w14:paraId="2EFEAF87">
      <w:pPr>
        <w:rPr>
          <w:rFonts w:hint="eastAsia"/>
          <w:color w:val="auto"/>
        </w:rPr>
      </w:pPr>
      <w:r>
        <w:rPr>
          <w:rFonts w:hint="eastAsia"/>
          <w:color w:val="auto"/>
        </w:rPr>
        <w:t>七、区长召集和主持</w:t>
      </w:r>
      <w:r>
        <w:rPr>
          <w:rFonts w:hint="eastAsia"/>
          <w:color w:val="auto"/>
          <w:lang w:eastAsia="zh-CN"/>
        </w:rPr>
        <w:t>区人民政府</w:t>
      </w:r>
      <w:r>
        <w:rPr>
          <w:rFonts w:hint="eastAsia"/>
          <w:color w:val="auto"/>
        </w:rPr>
        <w:t>全体会议和</w:t>
      </w:r>
      <w:r>
        <w:rPr>
          <w:rFonts w:hint="eastAsia"/>
          <w:color w:val="auto"/>
          <w:lang w:eastAsia="zh-CN"/>
        </w:rPr>
        <w:t>区人民政府</w:t>
      </w:r>
      <w:r>
        <w:rPr>
          <w:rFonts w:hint="eastAsia"/>
          <w:color w:val="auto"/>
        </w:rPr>
        <w:t>常务会议。</w:t>
      </w:r>
      <w:r>
        <w:rPr>
          <w:rFonts w:hint="eastAsia"/>
          <w:color w:val="auto"/>
          <w:lang w:eastAsia="zh-CN"/>
        </w:rPr>
        <w:t>区人民政府</w:t>
      </w:r>
      <w:r>
        <w:rPr>
          <w:rFonts w:hint="eastAsia"/>
          <w:color w:val="auto"/>
        </w:rPr>
        <w:t>工作中的重大事项，必须经</w:t>
      </w:r>
      <w:r>
        <w:rPr>
          <w:rFonts w:hint="eastAsia"/>
          <w:color w:val="auto"/>
          <w:lang w:eastAsia="zh-CN"/>
        </w:rPr>
        <w:t>区人民政府</w:t>
      </w:r>
      <w:r>
        <w:rPr>
          <w:rFonts w:hint="eastAsia"/>
          <w:color w:val="auto"/>
        </w:rPr>
        <w:t>全体会议或</w:t>
      </w:r>
      <w:r>
        <w:rPr>
          <w:rFonts w:hint="eastAsia"/>
          <w:color w:val="auto"/>
          <w:lang w:eastAsia="zh-CN"/>
        </w:rPr>
        <w:t>区人民政府</w:t>
      </w:r>
      <w:r>
        <w:rPr>
          <w:rFonts w:hint="eastAsia"/>
          <w:color w:val="auto"/>
        </w:rPr>
        <w:t>常务会议讨论决定。</w:t>
      </w:r>
    </w:p>
    <w:p w14:paraId="7DE95E84">
      <w:pPr>
        <w:rPr>
          <w:rFonts w:hint="eastAsia"/>
          <w:color w:val="auto"/>
        </w:rPr>
      </w:pPr>
      <w:r>
        <w:rPr>
          <w:rFonts w:hint="eastAsia"/>
          <w:color w:val="auto"/>
        </w:rPr>
        <w:t>八、副区长、</w:t>
      </w:r>
      <w:r>
        <w:rPr>
          <w:rFonts w:hint="eastAsia"/>
          <w:color w:val="auto"/>
          <w:lang w:eastAsia="zh-CN"/>
        </w:rPr>
        <w:t>区政府办公室</w:t>
      </w:r>
      <w:r>
        <w:rPr>
          <w:rFonts w:hint="eastAsia"/>
          <w:color w:val="auto"/>
        </w:rPr>
        <w:t>主任按分工负责处理分管工作，受区长委托，负责其他方面的工作或专项任务。副区长之间实行AB角互补工作制度。互为AB角的副区长，一位外出期间，由另一位代行政务活动职责。</w:t>
      </w:r>
    </w:p>
    <w:p w14:paraId="6E0CDA82">
      <w:pPr>
        <w:rPr>
          <w:rFonts w:hint="eastAsia"/>
          <w:color w:val="auto"/>
        </w:rPr>
      </w:pPr>
      <w:r>
        <w:rPr>
          <w:rFonts w:hint="eastAsia"/>
          <w:color w:val="auto"/>
        </w:rPr>
        <w:t>九、</w:t>
      </w:r>
      <w:r>
        <w:rPr>
          <w:rFonts w:hint="eastAsia"/>
          <w:color w:val="auto"/>
          <w:lang w:eastAsia="zh-CN"/>
        </w:rPr>
        <w:t>区政府办公室</w:t>
      </w:r>
      <w:r>
        <w:rPr>
          <w:rFonts w:hint="eastAsia"/>
          <w:color w:val="auto"/>
        </w:rPr>
        <w:t>主任在区长领导下，协助常务副区长处理</w:t>
      </w:r>
      <w:r>
        <w:rPr>
          <w:rFonts w:hint="eastAsia"/>
          <w:color w:val="auto"/>
          <w:lang w:eastAsia="zh-CN"/>
        </w:rPr>
        <w:t>区人民政府</w:t>
      </w:r>
      <w:r>
        <w:rPr>
          <w:rFonts w:hint="eastAsia"/>
          <w:color w:val="auto"/>
        </w:rPr>
        <w:t>的日常工作。</w:t>
      </w:r>
    </w:p>
    <w:p w14:paraId="3A07E739">
      <w:pPr>
        <w:rPr>
          <w:rFonts w:hint="eastAsia"/>
          <w:color w:val="auto"/>
        </w:rPr>
      </w:pPr>
      <w:r>
        <w:rPr>
          <w:rFonts w:hint="eastAsia"/>
          <w:color w:val="auto"/>
        </w:rPr>
        <w:t>十、</w:t>
      </w:r>
      <w:r>
        <w:rPr>
          <w:rFonts w:hint="eastAsia"/>
          <w:color w:val="auto"/>
          <w:lang w:eastAsia="zh-CN"/>
        </w:rPr>
        <w:t>区人民政府</w:t>
      </w:r>
      <w:r>
        <w:rPr>
          <w:rFonts w:hint="eastAsia"/>
          <w:color w:val="auto"/>
        </w:rPr>
        <w:t>组成部门实行党组全面领导和主任、局长负责制。</w:t>
      </w:r>
      <w:r>
        <w:rPr>
          <w:rFonts w:hint="eastAsia"/>
          <w:color w:val="auto"/>
          <w:lang w:eastAsia="zh-CN"/>
        </w:rPr>
        <w:t>区人民政府</w:t>
      </w:r>
      <w:r>
        <w:rPr>
          <w:rFonts w:hint="eastAsia"/>
          <w:color w:val="auto"/>
        </w:rPr>
        <w:t>各部门根据法律、法规和</w:t>
      </w:r>
      <w:r>
        <w:rPr>
          <w:rFonts w:hint="eastAsia"/>
          <w:color w:val="auto"/>
          <w:lang w:eastAsia="zh-CN"/>
        </w:rPr>
        <w:t>区人民政府</w:t>
      </w:r>
      <w:r>
        <w:rPr>
          <w:rFonts w:hint="eastAsia"/>
          <w:color w:val="auto"/>
        </w:rPr>
        <w:t>的规章、决定、命令，在本部门的职权范围内履行行政职责。</w:t>
      </w:r>
    </w:p>
    <w:p w14:paraId="5321950C">
      <w:pPr>
        <w:rPr>
          <w:rFonts w:hint="eastAsia"/>
          <w:color w:val="auto"/>
        </w:rPr>
      </w:pPr>
      <w:r>
        <w:rPr>
          <w:rFonts w:hint="eastAsia"/>
          <w:color w:val="auto"/>
          <w:lang w:eastAsia="zh-CN"/>
        </w:rPr>
        <w:t>区人民政府</w:t>
      </w:r>
      <w:r>
        <w:rPr>
          <w:rFonts w:hint="eastAsia"/>
          <w:color w:val="auto"/>
        </w:rPr>
        <w:t>各部门要各司其职，各负其责，顾全大局，协调配合，切实维护团结统一、确保政令畅通。</w:t>
      </w:r>
    </w:p>
    <w:p w14:paraId="04D24968">
      <w:pPr>
        <w:rPr>
          <w:rFonts w:hint="eastAsia" w:ascii="黑体" w:hAnsi="黑体" w:eastAsia="黑体" w:cs="黑体"/>
          <w:color w:val="auto"/>
        </w:rPr>
      </w:pPr>
      <w:r>
        <w:rPr>
          <w:rFonts w:hint="eastAsia" w:ascii="黑体" w:hAnsi="黑体" w:eastAsia="黑体" w:cs="黑体"/>
          <w:color w:val="auto"/>
        </w:rPr>
        <w:t>第三章 全面正确履行政府职能</w:t>
      </w:r>
    </w:p>
    <w:p w14:paraId="7EC046D0">
      <w:pPr>
        <w:rPr>
          <w:rFonts w:hint="eastAsia"/>
          <w:color w:val="auto"/>
        </w:rPr>
      </w:pPr>
      <w:r>
        <w:rPr>
          <w:rFonts w:hint="eastAsia"/>
          <w:color w:val="auto"/>
        </w:rPr>
        <w:t>十一、</w:t>
      </w:r>
      <w:r>
        <w:rPr>
          <w:rFonts w:hint="eastAsia"/>
          <w:color w:val="auto"/>
          <w:lang w:eastAsia="zh-CN"/>
        </w:rPr>
        <w:t>区人民政府</w:t>
      </w:r>
      <w:r>
        <w:rPr>
          <w:rFonts w:hint="eastAsia"/>
          <w:color w:val="auto"/>
        </w:rPr>
        <w:t>要深入贯彻新发展理念，围绕推动高质量发展，全面履行经济调节、市场监管、社会管理、公共服务、生态环境保护职能，深化简政放权、放管结合、优化服务改革，全面提高政府效能，创造良好发展环境，提供基本公共服务，维护社会公平正义。</w:t>
      </w:r>
    </w:p>
    <w:p w14:paraId="38BA3E9E">
      <w:pPr>
        <w:rPr>
          <w:rFonts w:hint="eastAsia"/>
          <w:color w:val="auto"/>
        </w:rPr>
      </w:pPr>
      <w:r>
        <w:rPr>
          <w:rFonts w:hint="eastAsia"/>
          <w:color w:val="auto"/>
        </w:rPr>
        <w:t>十二、坚持把发展作为“第一要务”。全面贯彻习近平新时代中国特色社会主义经济思想，认真落实国家宏观调控政策，结合华容实际，加强经济发展趋势研判，科学确定经济发展计划目标，加强预期引导；加快建设现代化产业体系，推进新旧动能转换，大力实施乡村振兴战略，深入推进城乡融合发展，加快推进武鄂同城化发展；加快培育新产业、新动能、新增长极，促进全区经济高质量发展。</w:t>
      </w:r>
    </w:p>
    <w:p w14:paraId="38C5DE93">
      <w:pPr>
        <w:rPr>
          <w:rFonts w:hint="eastAsia"/>
          <w:color w:val="auto"/>
        </w:rPr>
      </w:pPr>
      <w:r>
        <w:rPr>
          <w:rFonts w:hint="eastAsia"/>
          <w:color w:val="auto"/>
        </w:rPr>
        <w:t>十三、依法严格市场监管。推进公平准入，加强信用体系建设，加强知识产权保护，强化事中事后监管，健全综合执法体系，规范市场执法，规范行政裁量权，形成统一开放、公平诚信、竞争有序的现代市场体系，促进大众创业、万众创新。</w:t>
      </w:r>
    </w:p>
    <w:p w14:paraId="2960D1B6">
      <w:pPr>
        <w:rPr>
          <w:rFonts w:hint="eastAsia"/>
          <w:color w:val="auto"/>
        </w:rPr>
      </w:pPr>
      <w:r>
        <w:rPr>
          <w:rFonts w:hint="eastAsia"/>
          <w:color w:val="auto"/>
        </w:rPr>
        <w:t>十四、加强和创新社会治理。健全公共安全体系、社会治安防控体系、应急管理体系、社区治理体系，打造共建共治共享的社会治理格局，形成源头治理、动态管理、应急处置相结合的社会管理体制机制，防范化解重大风险，维护社会公平正义与和谐稳定，维护国家安全。</w:t>
      </w:r>
    </w:p>
    <w:p w14:paraId="7E45A931">
      <w:pPr>
        <w:rPr>
          <w:rFonts w:hint="eastAsia"/>
          <w:color w:val="auto"/>
        </w:rPr>
      </w:pPr>
      <w:r>
        <w:rPr>
          <w:rFonts w:hint="eastAsia"/>
          <w:color w:val="auto"/>
        </w:rPr>
        <w:t>十五、提高保障和改善民生水平。更加注重公共服务、民生改善，完善公共政策，健全政府主导、社会参与、全民覆盖、普惠共享、城乡一体、可持续的基本公共服务体系，增强基本公共服务能力，加快推进基本公共服务均等化，在幼有所育、学有所教、劳有所得、病有所医、老有所养、住有所居、弱有所扶上不断取得新进展。</w:t>
      </w:r>
    </w:p>
    <w:p w14:paraId="33CDBBDE">
      <w:pPr>
        <w:rPr>
          <w:rFonts w:hint="eastAsia"/>
          <w:color w:val="auto"/>
        </w:rPr>
      </w:pPr>
      <w:r>
        <w:rPr>
          <w:rFonts w:hint="eastAsia"/>
          <w:color w:val="auto"/>
        </w:rPr>
        <w:t>十六、加强生态环境保护。实行最严格的生态环境保护制度，抓好抓实长江大保护十大标志性战役，严格落实生态保护红线、环境质量底线、资源利用上线和环境准入负面清单“三线一单”硬约束，加大环境监管执法和环境保护督察力度，构建政府为主导、企业为主体、社会组织和公众共同参与的环境治理体系，推进绿色发展，建设美丽华容。</w:t>
      </w:r>
    </w:p>
    <w:p w14:paraId="0081B866">
      <w:pPr>
        <w:rPr>
          <w:rFonts w:hint="eastAsia"/>
          <w:color w:val="auto"/>
        </w:rPr>
      </w:pPr>
      <w:r>
        <w:rPr>
          <w:rFonts w:hint="eastAsia"/>
          <w:color w:val="auto"/>
        </w:rPr>
        <w:t>十七、加快推进政府职能转变。充分发挥市场在资源配置中的决定性作用，更好发挥政府作用。持续深化“放管服”改革，深入推进“互联网+政务服务”，优化办事流程，创新服务方式，提高行政效率，实现简政放权“减事项、减环节、减时限”、事中事后监管“全覆盖、全归集、全管控”、政务服务“一网通、一门进、一次办”，最大限度便利企业和群众办事、降低制度性交易成本，更大程度激发市场活力、增强内生动力、释放内需潜力，以高质量服务供给推动华容高质量发展。</w:t>
      </w:r>
    </w:p>
    <w:p w14:paraId="2A320063">
      <w:pPr>
        <w:rPr>
          <w:rFonts w:hint="eastAsia" w:ascii="黑体" w:hAnsi="黑体" w:eastAsia="黑体" w:cs="黑体"/>
          <w:color w:val="auto"/>
        </w:rPr>
      </w:pPr>
      <w:r>
        <w:rPr>
          <w:rFonts w:hint="eastAsia" w:ascii="黑体" w:hAnsi="黑体" w:eastAsia="黑体" w:cs="黑体"/>
          <w:color w:val="auto"/>
        </w:rPr>
        <w:t>第四章 坚持依法行政</w:t>
      </w:r>
    </w:p>
    <w:p w14:paraId="4FF79B4E">
      <w:pPr>
        <w:rPr>
          <w:rFonts w:hint="eastAsia"/>
          <w:color w:val="auto"/>
        </w:rPr>
      </w:pPr>
      <w:r>
        <w:rPr>
          <w:rFonts w:hint="eastAsia"/>
          <w:color w:val="auto"/>
        </w:rPr>
        <w:t>十八、</w:t>
      </w:r>
      <w:r>
        <w:rPr>
          <w:rFonts w:hint="eastAsia"/>
          <w:color w:val="auto"/>
          <w:lang w:eastAsia="zh-CN"/>
        </w:rPr>
        <w:t>区人民政府</w:t>
      </w:r>
      <w:r>
        <w:rPr>
          <w:rFonts w:hint="eastAsia"/>
          <w:color w:val="auto"/>
        </w:rPr>
        <w:t>及各部门要带头维护宪法和法律权威，建设职能科学、权责法定、执法严明、公开公正、廉洁高效、守法诚信的法治政府，依法行使权力、履行职责、承担责任。</w:t>
      </w:r>
    </w:p>
    <w:p w14:paraId="461D876D">
      <w:pPr>
        <w:rPr>
          <w:rFonts w:hint="eastAsia"/>
          <w:color w:val="auto"/>
        </w:rPr>
      </w:pPr>
      <w:r>
        <w:rPr>
          <w:rFonts w:hint="eastAsia"/>
          <w:color w:val="auto"/>
        </w:rPr>
        <w:t>十九、</w:t>
      </w:r>
      <w:r>
        <w:rPr>
          <w:rFonts w:hint="eastAsia"/>
          <w:color w:val="auto"/>
          <w:lang w:eastAsia="zh-CN"/>
        </w:rPr>
        <w:t>区人民政府</w:t>
      </w:r>
      <w:r>
        <w:rPr>
          <w:rFonts w:hint="eastAsia"/>
          <w:color w:val="auto"/>
        </w:rPr>
        <w:t>根据经济社会发展需要，适时向区人大及其常委会提出地方性</w:t>
      </w:r>
      <w:r>
        <w:rPr>
          <w:rFonts w:hint="eastAsia"/>
          <w:color w:val="auto"/>
          <w:lang w:eastAsia="zh-CN"/>
        </w:rPr>
        <w:t>规章制度</w:t>
      </w:r>
      <w:r>
        <w:rPr>
          <w:rFonts w:hint="eastAsia"/>
          <w:color w:val="auto"/>
        </w:rPr>
        <w:t>议案，制定、修改或废止</w:t>
      </w:r>
      <w:r>
        <w:rPr>
          <w:rFonts w:hint="eastAsia"/>
          <w:color w:val="auto"/>
          <w:lang w:eastAsia="zh-CN"/>
        </w:rPr>
        <w:t>区人民政府</w:t>
      </w:r>
      <w:r>
        <w:rPr>
          <w:rFonts w:hint="eastAsia"/>
          <w:color w:val="auto"/>
        </w:rPr>
        <w:t>规章和规范性文件，规定行政措施，发布决定和命令。</w:t>
      </w:r>
    </w:p>
    <w:p w14:paraId="4D4745C7">
      <w:pPr>
        <w:rPr>
          <w:rFonts w:hint="eastAsia"/>
          <w:color w:val="auto"/>
        </w:rPr>
      </w:pPr>
      <w:r>
        <w:rPr>
          <w:rFonts w:hint="eastAsia"/>
          <w:color w:val="auto"/>
        </w:rPr>
        <w:t>提请</w:t>
      </w:r>
      <w:r>
        <w:rPr>
          <w:rFonts w:hint="eastAsia"/>
          <w:color w:val="auto"/>
          <w:lang w:eastAsia="zh-CN"/>
        </w:rPr>
        <w:t>区人民政府</w:t>
      </w:r>
      <w:r>
        <w:rPr>
          <w:rFonts w:hint="eastAsia"/>
          <w:color w:val="auto"/>
        </w:rPr>
        <w:t>审议的</w:t>
      </w:r>
      <w:r>
        <w:rPr>
          <w:rFonts w:hint="eastAsia"/>
          <w:color w:val="auto"/>
          <w:lang w:eastAsia="zh-CN"/>
        </w:rPr>
        <w:t>区人民政府</w:t>
      </w:r>
      <w:r>
        <w:rPr>
          <w:rFonts w:hint="eastAsia"/>
          <w:color w:val="auto"/>
        </w:rPr>
        <w:t>规章、规范性文件草案由</w:t>
      </w:r>
      <w:r>
        <w:rPr>
          <w:rFonts w:hint="eastAsia"/>
          <w:color w:val="auto"/>
          <w:lang w:eastAsia="zh-CN"/>
        </w:rPr>
        <w:t>区人民政府</w:t>
      </w:r>
      <w:r>
        <w:rPr>
          <w:rFonts w:hint="eastAsia"/>
          <w:color w:val="auto"/>
        </w:rPr>
        <w:t>有关部门具体负责起草，区司法局进行审查；重要的或者法律关系复杂的</w:t>
      </w:r>
      <w:r>
        <w:rPr>
          <w:rFonts w:hint="eastAsia"/>
          <w:color w:val="auto"/>
          <w:lang w:eastAsia="zh-CN"/>
        </w:rPr>
        <w:t>区人民政府</w:t>
      </w:r>
      <w:r>
        <w:rPr>
          <w:rFonts w:hint="eastAsia"/>
          <w:color w:val="auto"/>
        </w:rPr>
        <w:t>规章、规范性文件，由区司法局起草或组织起草。</w:t>
      </w:r>
      <w:r>
        <w:rPr>
          <w:rFonts w:hint="eastAsia"/>
          <w:color w:val="auto"/>
          <w:lang w:eastAsia="zh-CN"/>
        </w:rPr>
        <w:t>区人民政府</w:t>
      </w:r>
      <w:r>
        <w:rPr>
          <w:rFonts w:hint="eastAsia"/>
          <w:color w:val="auto"/>
        </w:rPr>
        <w:t>规章、规范性文件的解释工作由区司法局承办。</w:t>
      </w:r>
    </w:p>
    <w:p w14:paraId="2AF59B98">
      <w:pPr>
        <w:rPr>
          <w:rFonts w:hint="eastAsia"/>
          <w:color w:val="auto"/>
        </w:rPr>
      </w:pPr>
      <w:r>
        <w:rPr>
          <w:rFonts w:hint="eastAsia"/>
          <w:color w:val="auto"/>
        </w:rPr>
        <w:t>二十、制定</w:t>
      </w:r>
      <w:r>
        <w:rPr>
          <w:rFonts w:hint="eastAsia"/>
          <w:color w:val="auto"/>
          <w:lang w:eastAsia="zh-CN"/>
        </w:rPr>
        <w:t>区人民政府</w:t>
      </w:r>
      <w:r>
        <w:rPr>
          <w:rFonts w:hint="eastAsia"/>
          <w:color w:val="auto"/>
        </w:rPr>
        <w:t>规章</w:t>
      </w:r>
      <w:r>
        <w:rPr>
          <w:rFonts w:hint="eastAsia"/>
          <w:color w:val="auto"/>
          <w:lang w:eastAsia="zh-CN"/>
        </w:rPr>
        <w:t>及规范性文件</w:t>
      </w:r>
      <w:r>
        <w:rPr>
          <w:rFonts w:hint="eastAsia"/>
          <w:color w:val="auto"/>
        </w:rPr>
        <w:t>，要坚持从实际出发，及时准确反映经济社会发展要求，充分反映人民意愿，使所确立的制度能够切实解决问题，备而不繁，简明易行。</w:t>
      </w:r>
    </w:p>
    <w:p w14:paraId="7980CB5F">
      <w:pPr>
        <w:rPr>
          <w:rFonts w:hint="eastAsia"/>
          <w:color w:val="auto"/>
        </w:rPr>
      </w:pPr>
      <w:r>
        <w:rPr>
          <w:rFonts w:hint="eastAsia"/>
          <w:color w:val="auto"/>
          <w:lang w:eastAsia="zh-CN"/>
        </w:rPr>
        <w:t>区人民政府</w:t>
      </w:r>
      <w:r>
        <w:rPr>
          <w:rFonts w:hint="eastAsia"/>
          <w:color w:val="auto"/>
        </w:rPr>
        <w:t>所有规章</w:t>
      </w:r>
      <w:r>
        <w:rPr>
          <w:rFonts w:hint="eastAsia"/>
          <w:color w:val="auto"/>
          <w:lang w:eastAsia="zh-CN"/>
        </w:rPr>
        <w:t>、规范性文件</w:t>
      </w:r>
      <w:r>
        <w:rPr>
          <w:rFonts w:hint="eastAsia"/>
          <w:color w:val="auto"/>
        </w:rPr>
        <w:t>草案应向社会公布，扩大公众参与，公开征求意见。对部门间争议较大的重要事项，应引入第三方评估，充分听取各方意见；对经协调仍达不成一致意见的问题，区司法局要列明各方理据，提出倾向性意见，及时报请</w:t>
      </w:r>
      <w:r>
        <w:rPr>
          <w:rFonts w:hint="eastAsia"/>
          <w:color w:val="auto"/>
          <w:lang w:eastAsia="zh-CN"/>
        </w:rPr>
        <w:t>区人民政府</w:t>
      </w:r>
      <w:r>
        <w:rPr>
          <w:rFonts w:hint="eastAsia"/>
          <w:color w:val="auto"/>
        </w:rPr>
        <w:t>决定。</w:t>
      </w:r>
    </w:p>
    <w:p w14:paraId="760A216E">
      <w:pPr>
        <w:rPr>
          <w:rFonts w:hint="eastAsia"/>
          <w:color w:val="auto"/>
        </w:rPr>
      </w:pPr>
      <w:r>
        <w:rPr>
          <w:rFonts w:hint="eastAsia"/>
          <w:color w:val="auto"/>
          <w:lang w:eastAsia="zh-CN"/>
        </w:rPr>
        <w:t>区人民政府</w:t>
      </w:r>
      <w:r>
        <w:rPr>
          <w:rFonts w:hint="eastAsia"/>
          <w:color w:val="auto"/>
        </w:rPr>
        <w:t>规章应当依法及时报区人大常委会、市政府备案。</w:t>
      </w:r>
    </w:p>
    <w:p w14:paraId="0E10F054">
      <w:pPr>
        <w:rPr>
          <w:rFonts w:hint="eastAsia"/>
          <w:color w:val="auto"/>
        </w:rPr>
      </w:pPr>
      <w:r>
        <w:rPr>
          <w:rFonts w:hint="eastAsia"/>
          <w:color w:val="auto"/>
          <w:lang w:eastAsia="zh-CN"/>
        </w:rPr>
        <w:t>区人民政府</w:t>
      </w:r>
      <w:r>
        <w:rPr>
          <w:rFonts w:hint="eastAsia"/>
          <w:color w:val="auto"/>
        </w:rPr>
        <w:t>规章实施后要进行后评估，针对发现问题，及时完善。</w:t>
      </w:r>
    </w:p>
    <w:p w14:paraId="0B852BAF">
      <w:pPr>
        <w:rPr>
          <w:rFonts w:hint="eastAsia"/>
          <w:color w:val="auto"/>
        </w:rPr>
      </w:pPr>
      <w:r>
        <w:rPr>
          <w:rFonts w:hint="eastAsia"/>
          <w:color w:val="auto"/>
        </w:rPr>
        <w:t>二十一、</w:t>
      </w:r>
      <w:r>
        <w:rPr>
          <w:rFonts w:hint="eastAsia"/>
          <w:color w:val="auto"/>
          <w:lang w:eastAsia="zh-CN"/>
        </w:rPr>
        <w:t>区人民政府</w:t>
      </w:r>
      <w:r>
        <w:rPr>
          <w:rFonts w:hint="eastAsia"/>
          <w:color w:val="auto"/>
        </w:rPr>
        <w:t>各部门制定规范性文件，要符合宪法、法律、法规、规章和</w:t>
      </w:r>
      <w:r>
        <w:rPr>
          <w:rFonts w:hint="eastAsia"/>
          <w:color w:val="auto"/>
          <w:lang w:eastAsia="zh-CN"/>
        </w:rPr>
        <w:t>区人民政府</w:t>
      </w:r>
      <w:r>
        <w:rPr>
          <w:rFonts w:hint="eastAsia"/>
          <w:color w:val="auto"/>
        </w:rPr>
        <w:t>有关决定、命令的规定，严格遵守法定权限和程序。除具体实施法律、法规、规章的规范性文件外，政府及其部门制定规范性文件应按规定明确有效期。有效期最长不得超过五年。</w:t>
      </w:r>
    </w:p>
    <w:p w14:paraId="07D9FE76">
      <w:pPr>
        <w:rPr>
          <w:rFonts w:hint="eastAsia"/>
          <w:color w:val="auto"/>
        </w:rPr>
      </w:pPr>
      <w:r>
        <w:rPr>
          <w:rFonts w:hint="eastAsia"/>
          <w:color w:val="auto"/>
        </w:rPr>
        <w:t>涉及两个及以上部门职权范围的事项，要充分听取相关部门的意见，并由</w:t>
      </w:r>
      <w:r>
        <w:rPr>
          <w:rFonts w:hint="eastAsia"/>
          <w:color w:val="auto"/>
          <w:lang w:eastAsia="zh-CN"/>
        </w:rPr>
        <w:t>区人民政府</w:t>
      </w:r>
      <w:r>
        <w:rPr>
          <w:rFonts w:hint="eastAsia"/>
          <w:color w:val="auto"/>
        </w:rPr>
        <w:t>制定规章、规范性文件、发布决定或命令，或由有关部门联合制定规范性文件。其中，涉及群众切身利益、社会关注度高的事项，应当事先请示</w:t>
      </w:r>
      <w:r>
        <w:rPr>
          <w:rFonts w:hint="eastAsia"/>
          <w:color w:val="auto"/>
          <w:lang w:eastAsia="zh-CN"/>
        </w:rPr>
        <w:t>区人民政府</w:t>
      </w:r>
      <w:r>
        <w:rPr>
          <w:rFonts w:hint="eastAsia"/>
          <w:color w:val="auto"/>
        </w:rPr>
        <w:t>；部门联合制定的重要规范性文件发布前须经</w:t>
      </w:r>
      <w:r>
        <w:rPr>
          <w:rFonts w:hint="eastAsia"/>
          <w:color w:val="auto"/>
          <w:lang w:eastAsia="zh-CN"/>
        </w:rPr>
        <w:t>区人民政府</w:t>
      </w:r>
      <w:r>
        <w:rPr>
          <w:rFonts w:hint="eastAsia"/>
          <w:color w:val="auto"/>
        </w:rPr>
        <w:t>批准。</w:t>
      </w:r>
    </w:p>
    <w:p w14:paraId="029C2543">
      <w:pPr>
        <w:rPr>
          <w:rFonts w:hint="eastAsia"/>
          <w:color w:val="auto"/>
        </w:rPr>
      </w:pPr>
      <w:r>
        <w:rPr>
          <w:rFonts w:hint="eastAsia"/>
          <w:color w:val="auto"/>
        </w:rPr>
        <w:t>严格合法性审查、制度廉洁性评估、公平竞争审查。规范性文件不得设定行政许可、行政处罚、行政强制等事项，不得减损公民、法人和其他组织合法权益或者增加其义务。</w:t>
      </w:r>
    </w:p>
    <w:p w14:paraId="1825D20F">
      <w:pPr>
        <w:rPr>
          <w:rFonts w:hint="eastAsia"/>
          <w:color w:val="auto"/>
        </w:rPr>
      </w:pPr>
      <w:r>
        <w:rPr>
          <w:rFonts w:hint="eastAsia"/>
          <w:color w:val="auto"/>
          <w:lang w:eastAsia="zh-CN"/>
        </w:rPr>
        <w:t>区人民政府</w:t>
      </w:r>
      <w:r>
        <w:rPr>
          <w:rFonts w:hint="eastAsia"/>
          <w:color w:val="auto"/>
        </w:rPr>
        <w:t>规范性文件应当依法及时报区人大和市政府备案。对违反宪法、法律、法规、规章或国务院、省政府、市政府、</w:t>
      </w:r>
      <w:r>
        <w:rPr>
          <w:rFonts w:hint="eastAsia"/>
          <w:color w:val="auto"/>
          <w:lang w:eastAsia="zh-CN"/>
        </w:rPr>
        <w:t>区人民政府</w:t>
      </w:r>
      <w:r>
        <w:rPr>
          <w:rFonts w:hint="eastAsia"/>
          <w:color w:val="auto"/>
        </w:rPr>
        <w:t>决定和命令或者规定不适当的规范性文件，应当依法责令制定部门纠正或由</w:t>
      </w:r>
      <w:r>
        <w:rPr>
          <w:rFonts w:hint="eastAsia"/>
          <w:color w:val="auto"/>
          <w:lang w:eastAsia="zh-CN"/>
        </w:rPr>
        <w:t>区人民政府</w:t>
      </w:r>
      <w:r>
        <w:rPr>
          <w:rFonts w:hint="eastAsia"/>
          <w:color w:val="auto"/>
        </w:rPr>
        <w:t>予以改变、撤销。</w:t>
      </w:r>
    </w:p>
    <w:p w14:paraId="79D11F64">
      <w:pPr>
        <w:rPr>
          <w:rFonts w:hint="eastAsia"/>
          <w:color w:val="auto"/>
        </w:rPr>
      </w:pPr>
      <w:r>
        <w:rPr>
          <w:rFonts w:hint="eastAsia"/>
          <w:color w:val="auto"/>
        </w:rPr>
        <w:t>二十二、</w:t>
      </w:r>
      <w:r>
        <w:rPr>
          <w:rFonts w:hint="eastAsia"/>
          <w:color w:val="auto"/>
          <w:lang w:eastAsia="zh-CN"/>
        </w:rPr>
        <w:t>区人民政府</w:t>
      </w:r>
      <w:r>
        <w:rPr>
          <w:rFonts w:hint="eastAsia"/>
          <w:color w:val="auto"/>
        </w:rPr>
        <w:t>各部门要严格规范公正文明执法，健全规则，规范程序，落实责任，强化监督，做到有法必依、执法必严、违法必究，维护公共利益、人民权益和社会秩序。</w:t>
      </w:r>
    </w:p>
    <w:p w14:paraId="57AD8CA8">
      <w:pPr>
        <w:rPr>
          <w:rFonts w:hint="eastAsia" w:ascii="黑体" w:hAnsi="黑体" w:eastAsia="黑体" w:cs="黑体"/>
          <w:color w:val="auto"/>
        </w:rPr>
      </w:pPr>
      <w:r>
        <w:rPr>
          <w:rFonts w:hint="eastAsia" w:ascii="黑体" w:hAnsi="黑体" w:eastAsia="黑体" w:cs="黑体"/>
          <w:color w:val="auto"/>
        </w:rPr>
        <w:t>第五章 实行科学民主决策</w:t>
      </w:r>
    </w:p>
    <w:p w14:paraId="4BD779DD">
      <w:pPr>
        <w:rPr>
          <w:rFonts w:hint="eastAsia"/>
          <w:color w:val="auto"/>
        </w:rPr>
      </w:pPr>
      <w:r>
        <w:rPr>
          <w:rFonts w:hint="eastAsia"/>
          <w:color w:val="auto"/>
        </w:rPr>
        <w:t>二十三、</w:t>
      </w:r>
      <w:r>
        <w:rPr>
          <w:rFonts w:hint="eastAsia"/>
          <w:color w:val="auto"/>
          <w:lang w:eastAsia="zh-CN"/>
        </w:rPr>
        <w:t>区人民政府</w:t>
      </w:r>
      <w:r>
        <w:rPr>
          <w:rFonts w:hint="eastAsia"/>
          <w:color w:val="auto"/>
        </w:rPr>
        <w:t>及各部门要完善行政决策程序规则，把调查研究、公众参与、专家论证、风险评估、合法性审查和集体讨论决定作为重大决策的法定程序，增强公共政策制定透明度和公众参与度，实行科学决策、民主决策、依法决策。</w:t>
      </w:r>
    </w:p>
    <w:p w14:paraId="12E889A5">
      <w:pPr>
        <w:rPr>
          <w:rFonts w:hint="eastAsia"/>
          <w:color w:val="auto"/>
        </w:rPr>
      </w:pPr>
      <w:r>
        <w:rPr>
          <w:rFonts w:hint="eastAsia"/>
          <w:color w:val="auto"/>
        </w:rPr>
        <w:t>二十四、关系全区经济社会发展的中长期规划、年度计划、财政预算、社会管理重要事务、</w:t>
      </w:r>
      <w:r>
        <w:rPr>
          <w:rFonts w:hint="eastAsia"/>
          <w:color w:val="auto"/>
          <w:lang w:eastAsia="zh-CN"/>
        </w:rPr>
        <w:t>区人民政府</w:t>
      </w:r>
      <w:r>
        <w:rPr>
          <w:rFonts w:hint="eastAsia"/>
          <w:color w:val="auto"/>
        </w:rPr>
        <w:t>规章及规范性文件和重要政策措施、重大建设项目等重要决策事项，由</w:t>
      </w:r>
      <w:r>
        <w:rPr>
          <w:rFonts w:hint="eastAsia"/>
          <w:color w:val="auto"/>
          <w:lang w:eastAsia="zh-CN"/>
        </w:rPr>
        <w:t>区人民政府</w:t>
      </w:r>
      <w:r>
        <w:rPr>
          <w:rFonts w:hint="eastAsia"/>
          <w:color w:val="auto"/>
        </w:rPr>
        <w:t>全体会议或常务会议讨论和决定。</w:t>
      </w:r>
    </w:p>
    <w:p w14:paraId="4C27D967">
      <w:pPr>
        <w:rPr>
          <w:rFonts w:hint="eastAsia"/>
          <w:color w:val="auto"/>
        </w:rPr>
      </w:pPr>
      <w:r>
        <w:rPr>
          <w:rFonts w:hint="eastAsia"/>
          <w:color w:val="auto"/>
        </w:rPr>
        <w:t>二十五、</w:t>
      </w:r>
      <w:r>
        <w:rPr>
          <w:rFonts w:hint="eastAsia"/>
          <w:color w:val="auto"/>
          <w:lang w:eastAsia="zh-CN"/>
        </w:rPr>
        <w:t>区人民政府</w:t>
      </w:r>
      <w:r>
        <w:rPr>
          <w:rFonts w:hint="eastAsia"/>
          <w:color w:val="auto"/>
        </w:rPr>
        <w:t>各部门提请</w:t>
      </w:r>
      <w:r>
        <w:rPr>
          <w:rFonts w:hint="eastAsia"/>
          <w:color w:val="auto"/>
          <w:lang w:eastAsia="zh-CN"/>
        </w:rPr>
        <w:t>区人民政府</w:t>
      </w:r>
      <w:r>
        <w:rPr>
          <w:rFonts w:hint="eastAsia"/>
          <w:color w:val="auto"/>
        </w:rPr>
        <w:t>研究决定的重大事项，必须经过深入调查研究，并进行合法性、必要性、科学性、可行性和可控性评估论证；涉及相关部门的，应当充分协商；涉及各乡镇的，应当事先征求意见；涉及重大公共利益和公众权益、容易引发社会稳定问题的，要进行社会稳定风险评估，并采取听证会等多种形式听取各方面意见。</w:t>
      </w:r>
    </w:p>
    <w:p w14:paraId="52209ADE">
      <w:pPr>
        <w:rPr>
          <w:rFonts w:hint="eastAsia"/>
          <w:color w:val="auto"/>
        </w:rPr>
      </w:pPr>
      <w:r>
        <w:rPr>
          <w:rFonts w:hint="eastAsia"/>
          <w:color w:val="auto"/>
        </w:rPr>
        <w:t>在重大决策执行过程中，要跟踪决策的实施情况，了解利益相关方和社会公众对决策实施的意见和建议，全面评估决策执行效果，及时调整完善。</w:t>
      </w:r>
    </w:p>
    <w:p w14:paraId="3DF10FB1">
      <w:pPr>
        <w:rPr>
          <w:rFonts w:hint="eastAsia"/>
          <w:color w:val="auto"/>
        </w:rPr>
      </w:pPr>
      <w:r>
        <w:rPr>
          <w:rFonts w:hint="eastAsia"/>
          <w:color w:val="auto"/>
        </w:rPr>
        <w:t>二十六、完善</w:t>
      </w:r>
      <w:r>
        <w:rPr>
          <w:rFonts w:hint="eastAsia"/>
          <w:color w:val="auto"/>
          <w:lang w:eastAsia="zh-CN"/>
        </w:rPr>
        <w:t>区人民政府</w:t>
      </w:r>
      <w:r>
        <w:rPr>
          <w:rFonts w:hint="eastAsia"/>
          <w:color w:val="auto"/>
        </w:rPr>
        <w:t>法律顾问制度，重视发挥法律咨询专家和法律顾问作用，为</w:t>
      </w:r>
      <w:r>
        <w:rPr>
          <w:rFonts w:hint="eastAsia"/>
          <w:color w:val="auto"/>
          <w:lang w:eastAsia="zh-CN"/>
        </w:rPr>
        <w:t>区人民政府</w:t>
      </w:r>
      <w:r>
        <w:rPr>
          <w:rFonts w:hint="eastAsia"/>
          <w:color w:val="auto"/>
        </w:rPr>
        <w:t>重大决策提供</w:t>
      </w:r>
      <w:r>
        <w:rPr>
          <w:rFonts w:hint="eastAsia"/>
          <w:color w:val="auto"/>
          <w:lang w:eastAsia="zh-CN"/>
        </w:rPr>
        <w:t>法律</w:t>
      </w:r>
      <w:r>
        <w:rPr>
          <w:rFonts w:hint="eastAsia"/>
          <w:color w:val="auto"/>
        </w:rPr>
        <w:t>依据和</w:t>
      </w:r>
      <w:r>
        <w:rPr>
          <w:rFonts w:hint="eastAsia"/>
          <w:color w:val="auto"/>
          <w:lang w:eastAsia="zh-CN"/>
        </w:rPr>
        <w:t>政策</w:t>
      </w:r>
      <w:r>
        <w:rPr>
          <w:rFonts w:hint="eastAsia"/>
          <w:color w:val="auto"/>
        </w:rPr>
        <w:t>支持。</w:t>
      </w:r>
    </w:p>
    <w:p w14:paraId="1A58C12E">
      <w:pPr>
        <w:rPr>
          <w:rFonts w:hint="eastAsia"/>
          <w:color w:val="auto"/>
        </w:rPr>
      </w:pPr>
      <w:r>
        <w:rPr>
          <w:rFonts w:hint="eastAsia"/>
          <w:color w:val="auto"/>
        </w:rPr>
        <w:t>二十七、</w:t>
      </w:r>
      <w:r>
        <w:rPr>
          <w:rFonts w:hint="eastAsia"/>
          <w:color w:val="auto"/>
          <w:lang w:eastAsia="zh-CN"/>
        </w:rPr>
        <w:t>区人民政府</w:t>
      </w:r>
      <w:r>
        <w:rPr>
          <w:rFonts w:hint="eastAsia"/>
          <w:color w:val="auto"/>
        </w:rPr>
        <w:t>在作出重大决策前，根据需要通过多种方式，听取民主党派、社会团体、专家学者、社会公众等方面的意见和建议。</w:t>
      </w:r>
    </w:p>
    <w:p w14:paraId="796E12DB">
      <w:pPr>
        <w:rPr>
          <w:rFonts w:hint="eastAsia" w:ascii="黑体" w:hAnsi="黑体" w:eastAsia="黑体" w:cs="黑体"/>
          <w:color w:val="auto"/>
        </w:rPr>
      </w:pPr>
      <w:r>
        <w:rPr>
          <w:rFonts w:hint="eastAsia" w:ascii="黑体" w:hAnsi="黑体" w:eastAsia="黑体" w:cs="黑体"/>
          <w:color w:val="auto"/>
        </w:rPr>
        <w:t>第六章 推进政务公开</w:t>
      </w:r>
    </w:p>
    <w:p w14:paraId="5A484BB2">
      <w:pPr>
        <w:rPr>
          <w:rFonts w:hint="eastAsia"/>
          <w:color w:val="auto"/>
        </w:rPr>
      </w:pPr>
      <w:r>
        <w:rPr>
          <w:rFonts w:hint="eastAsia"/>
          <w:color w:val="auto"/>
        </w:rPr>
        <w:t>二十八、</w:t>
      </w:r>
      <w:r>
        <w:rPr>
          <w:rFonts w:hint="eastAsia"/>
          <w:color w:val="auto"/>
          <w:lang w:eastAsia="zh-CN"/>
        </w:rPr>
        <w:t>区人民政府</w:t>
      </w:r>
      <w:r>
        <w:rPr>
          <w:rFonts w:hint="eastAsia"/>
          <w:color w:val="auto"/>
        </w:rPr>
        <w:t>及各部门要把公开透明作为政府工作的基本制度。坚持以公开为常态、不公开为例外，全面推进决策、执行、管理、服务、结果公开。</w:t>
      </w:r>
    </w:p>
    <w:p w14:paraId="21286AD2">
      <w:pPr>
        <w:rPr>
          <w:rFonts w:hint="eastAsia"/>
          <w:color w:val="auto"/>
        </w:rPr>
      </w:pPr>
      <w:r>
        <w:rPr>
          <w:rFonts w:hint="eastAsia"/>
          <w:color w:val="auto"/>
        </w:rPr>
        <w:t>二十九、</w:t>
      </w:r>
      <w:r>
        <w:rPr>
          <w:rFonts w:hint="eastAsia"/>
          <w:color w:val="auto"/>
          <w:lang w:eastAsia="zh-CN"/>
        </w:rPr>
        <w:t>区人民政府</w:t>
      </w:r>
      <w:r>
        <w:rPr>
          <w:rFonts w:hint="eastAsia"/>
          <w:color w:val="auto"/>
        </w:rPr>
        <w:t>及各部门要健全完善政府信息公开工作制度，做好政府信息主动公开和依申请公开等工作。</w:t>
      </w:r>
      <w:r>
        <w:rPr>
          <w:rFonts w:hint="eastAsia"/>
          <w:color w:val="auto"/>
          <w:lang w:eastAsia="zh-CN"/>
        </w:rPr>
        <w:t>区政府办公室、区行政审批局</w:t>
      </w:r>
      <w:r>
        <w:rPr>
          <w:rFonts w:hint="eastAsia"/>
          <w:color w:val="auto"/>
        </w:rPr>
        <w:t>要按照政府信息公开工作考核制度和责任追究制度，定期对政府信息公开工作进行考核、评议。</w:t>
      </w:r>
    </w:p>
    <w:p w14:paraId="673530A1">
      <w:pPr>
        <w:rPr>
          <w:rFonts w:hint="eastAsia"/>
          <w:color w:val="auto"/>
        </w:rPr>
      </w:pPr>
      <w:r>
        <w:rPr>
          <w:rFonts w:hint="eastAsia"/>
          <w:color w:val="auto"/>
        </w:rPr>
        <w:t>三十、</w:t>
      </w:r>
      <w:r>
        <w:rPr>
          <w:rFonts w:hint="eastAsia"/>
          <w:color w:val="auto"/>
          <w:lang w:eastAsia="zh-CN"/>
        </w:rPr>
        <w:t>区人民政府</w:t>
      </w:r>
      <w:r>
        <w:rPr>
          <w:rFonts w:hint="eastAsia"/>
          <w:color w:val="auto"/>
        </w:rPr>
        <w:t>及各部门要加强政策解读，准确传递政策意图，重视市场和社会反映，及时回应公众关切，解疑释惑，稳定预期。</w:t>
      </w:r>
    </w:p>
    <w:p w14:paraId="218C25F5">
      <w:pPr>
        <w:rPr>
          <w:rFonts w:hint="eastAsia"/>
          <w:color w:val="auto"/>
        </w:rPr>
      </w:pPr>
      <w:r>
        <w:rPr>
          <w:rFonts w:hint="eastAsia"/>
          <w:color w:val="auto"/>
        </w:rPr>
        <w:t>三十一、推行行政决策公开，逐步扩大行政决策公开的领域和范围，推进行政决策的过程和结果公开。</w:t>
      </w:r>
      <w:r>
        <w:rPr>
          <w:rFonts w:hint="eastAsia"/>
          <w:color w:val="auto"/>
          <w:lang w:eastAsia="zh-CN"/>
        </w:rPr>
        <w:t>区人民政府</w:t>
      </w:r>
      <w:r>
        <w:rPr>
          <w:rFonts w:hint="eastAsia"/>
          <w:color w:val="auto"/>
        </w:rPr>
        <w:t>全体会议和常务会议讨论决定的事项、</w:t>
      </w:r>
      <w:r>
        <w:rPr>
          <w:rFonts w:hint="eastAsia"/>
          <w:color w:val="auto"/>
          <w:lang w:eastAsia="zh-CN"/>
        </w:rPr>
        <w:t>区人民政府</w:t>
      </w:r>
      <w:r>
        <w:rPr>
          <w:rFonts w:hint="eastAsia"/>
          <w:color w:val="auto"/>
        </w:rPr>
        <w:t>及各部门制定的政策，除依法依规需要保密的外，应逐步在决策前向社会公布决策草案、决策依据，广泛听取公众意见。逐步建立健全利益相关方、公众代表、专家、媒体等列席政府有关会议的制度。对涉及公众利益需要社会广泛知晓的电视电话会议，积极采取广播电视、网络和新媒体直播方式向社会公开。</w:t>
      </w:r>
    </w:p>
    <w:p w14:paraId="69710D27">
      <w:pPr>
        <w:rPr>
          <w:rFonts w:hint="eastAsia"/>
          <w:color w:val="auto"/>
        </w:rPr>
      </w:pPr>
      <w:r>
        <w:rPr>
          <w:rFonts w:hint="eastAsia"/>
          <w:color w:val="auto"/>
        </w:rPr>
        <w:t>凡涉及公共利益、公众权益、需要社会广泛知晓的事项和社会关切的事项以及法律和国务院、省政府、市政府、</w:t>
      </w:r>
      <w:r>
        <w:rPr>
          <w:rFonts w:hint="eastAsia"/>
          <w:color w:val="auto"/>
          <w:lang w:eastAsia="zh-CN"/>
        </w:rPr>
        <w:t>区人民政府</w:t>
      </w:r>
      <w:r>
        <w:rPr>
          <w:rFonts w:hint="eastAsia"/>
          <w:color w:val="auto"/>
        </w:rPr>
        <w:t>规定需要公开的事项，均应通过政府网站、政府公报、新闻发布会以及报刊、广播、电视、网络、新媒体等方式，依法、及时、全面、准确、具体地向社会公开。</w:t>
      </w:r>
    </w:p>
    <w:p w14:paraId="312B4136">
      <w:pPr>
        <w:rPr>
          <w:rFonts w:hint="eastAsia"/>
          <w:color w:val="auto"/>
        </w:rPr>
      </w:pPr>
      <w:r>
        <w:rPr>
          <w:rFonts w:hint="eastAsia"/>
          <w:color w:val="auto"/>
        </w:rPr>
        <w:t>三十二、推行行政权力执行和管理公开，推进权力清单、责任清单、负面清单公开工作，建立健全清单动态调整机制。推行行政执法公示制度，依法、及时、主动向社会公开有关行政执法信息。</w:t>
      </w:r>
    </w:p>
    <w:p w14:paraId="24D44587">
      <w:pPr>
        <w:rPr>
          <w:rFonts w:hint="eastAsia"/>
          <w:color w:val="auto"/>
        </w:rPr>
      </w:pPr>
      <w:r>
        <w:rPr>
          <w:rFonts w:hint="eastAsia"/>
          <w:color w:val="auto"/>
        </w:rPr>
        <w:t>三十三、深入推进“互联网+政务服务”。推进“一网、一门、一次”改革，加快建成省、市、区、乡、村五级联通的全区政务服务“一张网”，并与市一体化在线政务服务平台对接，实现政务服务平台一网覆盖、五级联通，政务数据资源整合集中，共建共享，政府治理精准高效、服务升级，强化数据共享，打通信息孤岛，加快实现跨层级、跨地区、跨系统、跨部门、跨业务的数据互联互通和协同共享，提升政府中心工作数字化治理的能力和水平。</w:t>
      </w:r>
    </w:p>
    <w:p w14:paraId="48DDBAD0">
      <w:pPr>
        <w:rPr>
          <w:rFonts w:hint="eastAsia"/>
          <w:color w:val="auto"/>
        </w:rPr>
      </w:pPr>
      <w:r>
        <w:rPr>
          <w:rFonts w:hint="eastAsia"/>
          <w:color w:val="auto"/>
        </w:rPr>
        <w:t>三十四、加强政务公开工作，让公众更大程度参与政策制定、执行和监督。加快政府网站集约化建设，搭建政民互动平台，问政于民、问需于民、问计于民，增进公众对政府工作的认同和支持。建立健全政务舆情收集、研判、处置和回应机制，加强重大政务舆情回应督办工作，开展效果评估。</w:t>
      </w:r>
    </w:p>
    <w:p w14:paraId="593E24B3">
      <w:pPr>
        <w:rPr>
          <w:rFonts w:hint="eastAsia" w:ascii="黑体" w:hAnsi="黑体" w:eastAsia="黑体" w:cs="黑体"/>
          <w:color w:val="auto"/>
        </w:rPr>
      </w:pPr>
      <w:r>
        <w:rPr>
          <w:rFonts w:hint="eastAsia" w:ascii="黑体" w:hAnsi="黑体" w:eastAsia="黑体" w:cs="黑体"/>
          <w:color w:val="auto"/>
        </w:rPr>
        <w:t>第七章 健全监督制度</w:t>
      </w:r>
    </w:p>
    <w:p w14:paraId="4BB0976B">
      <w:pPr>
        <w:rPr>
          <w:rFonts w:hint="eastAsia"/>
          <w:color w:val="auto"/>
        </w:rPr>
      </w:pPr>
      <w:r>
        <w:rPr>
          <w:rFonts w:hint="eastAsia"/>
          <w:color w:val="auto"/>
        </w:rPr>
        <w:t>三十五、</w:t>
      </w:r>
      <w:r>
        <w:rPr>
          <w:rFonts w:hint="eastAsia"/>
          <w:color w:val="auto"/>
          <w:lang w:eastAsia="zh-CN"/>
        </w:rPr>
        <w:t>区人民政府</w:t>
      </w:r>
      <w:r>
        <w:rPr>
          <w:rFonts w:hint="eastAsia"/>
          <w:color w:val="auto"/>
        </w:rPr>
        <w:t>要自觉接受区人大及其常委会的监督，认真负责地报告工作，接受询问和质询，依法备案政府规章和规范性文件；自觉接受区政协的民主监督，虚心听取意见和建议。</w:t>
      </w:r>
    </w:p>
    <w:p w14:paraId="32EF04B2">
      <w:pPr>
        <w:rPr>
          <w:rFonts w:hint="eastAsia"/>
          <w:color w:val="auto"/>
        </w:rPr>
      </w:pPr>
      <w:r>
        <w:rPr>
          <w:rFonts w:hint="eastAsia"/>
          <w:color w:val="auto"/>
          <w:lang w:eastAsia="zh-CN"/>
        </w:rPr>
        <w:t>区人民政府</w:t>
      </w:r>
      <w:r>
        <w:rPr>
          <w:rFonts w:hint="eastAsia"/>
          <w:color w:val="auto"/>
        </w:rPr>
        <w:t>各部门要依法认真办理区人大代表建议和区政协委员提案，加强与代表委员沟通，严格责任，限时办结，主动公开办理结果。</w:t>
      </w:r>
    </w:p>
    <w:p w14:paraId="1C0DDD7C">
      <w:pPr>
        <w:rPr>
          <w:rFonts w:hint="eastAsia"/>
          <w:color w:val="auto"/>
        </w:rPr>
      </w:pPr>
      <w:r>
        <w:rPr>
          <w:rFonts w:hint="eastAsia"/>
          <w:color w:val="auto"/>
        </w:rPr>
        <w:t>三十六、</w:t>
      </w:r>
      <w:r>
        <w:rPr>
          <w:rFonts w:hint="eastAsia"/>
          <w:color w:val="auto"/>
          <w:lang w:eastAsia="zh-CN"/>
        </w:rPr>
        <w:t>区人民政府</w:t>
      </w:r>
      <w:r>
        <w:rPr>
          <w:rFonts w:hint="eastAsia"/>
          <w:color w:val="auto"/>
        </w:rPr>
        <w:t>及各部门公职人员要依照有关法律的规定自觉接受监察机关的监督。</w:t>
      </w:r>
      <w:r>
        <w:rPr>
          <w:rFonts w:hint="eastAsia"/>
          <w:color w:val="auto"/>
          <w:lang w:eastAsia="zh-CN"/>
        </w:rPr>
        <w:t>区人民政府</w:t>
      </w:r>
      <w:r>
        <w:rPr>
          <w:rFonts w:hint="eastAsia"/>
          <w:color w:val="auto"/>
        </w:rPr>
        <w:t>各部门要依照有关法律规定接受人民法院依法实施的监督，做好行政应诉工作，尊重并自觉履行人民法院的生效判决、裁定，同时要自觉接受审计等部门的</w:t>
      </w:r>
      <w:r>
        <w:rPr>
          <w:rFonts w:hint="eastAsia"/>
          <w:color w:val="auto"/>
          <w:lang w:eastAsia="zh-CN"/>
        </w:rPr>
        <w:t>审计</w:t>
      </w:r>
      <w:r>
        <w:rPr>
          <w:rFonts w:hint="eastAsia"/>
          <w:color w:val="auto"/>
        </w:rPr>
        <w:t>监督。对监督中发现的问题，要认真整改并向</w:t>
      </w:r>
      <w:r>
        <w:rPr>
          <w:rFonts w:hint="eastAsia"/>
          <w:color w:val="auto"/>
          <w:lang w:eastAsia="zh-CN"/>
        </w:rPr>
        <w:t>区人民政府</w:t>
      </w:r>
      <w:r>
        <w:rPr>
          <w:rFonts w:hint="eastAsia"/>
          <w:color w:val="auto"/>
        </w:rPr>
        <w:t>报告。</w:t>
      </w:r>
    </w:p>
    <w:p w14:paraId="561A9C66">
      <w:pPr>
        <w:rPr>
          <w:rFonts w:hint="eastAsia"/>
          <w:color w:val="auto"/>
        </w:rPr>
      </w:pPr>
      <w:r>
        <w:rPr>
          <w:rFonts w:hint="eastAsia"/>
          <w:color w:val="auto"/>
        </w:rPr>
        <w:t>三十七、</w:t>
      </w:r>
      <w:r>
        <w:rPr>
          <w:rFonts w:hint="eastAsia"/>
          <w:color w:val="auto"/>
          <w:lang w:eastAsia="zh-CN"/>
        </w:rPr>
        <w:t>区人民政府行政复议机构及区司法局</w:t>
      </w:r>
      <w:r>
        <w:rPr>
          <w:rFonts w:hint="eastAsia"/>
          <w:color w:val="auto"/>
        </w:rPr>
        <w:t>要加强行政复议工作，进一步畅通行政复议渠道，提高行政复议办案质量，及时纠正违法或不当的行政行为，依法及时化解行政争议。</w:t>
      </w:r>
    </w:p>
    <w:p w14:paraId="0A07A962">
      <w:pPr>
        <w:rPr>
          <w:rFonts w:hint="eastAsia"/>
          <w:color w:val="auto"/>
        </w:rPr>
      </w:pPr>
      <w:r>
        <w:rPr>
          <w:rFonts w:hint="eastAsia"/>
          <w:color w:val="auto"/>
        </w:rPr>
        <w:t>三十八、</w:t>
      </w:r>
      <w:r>
        <w:rPr>
          <w:rFonts w:hint="eastAsia"/>
          <w:color w:val="auto"/>
          <w:lang w:eastAsia="zh-CN"/>
        </w:rPr>
        <w:t>区人民政府</w:t>
      </w:r>
      <w:r>
        <w:rPr>
          <w:rFonts w:hint="eastAsia"/>
          <w:color w:val="auto"/>
        </w:rPr>
        <w:t>要接受社会公众和新闻舆论的监督，认真调查核实有关情况，及时依法处理和改进工作。重大问题要向社会公布处理结果。</w:t>
      </w:r>
    </w:p>
    <w:p w14:paraId="41ACC73D">
      <w:pPr>
        <w:rPr>
          <w:rFonts w:hint="eastAsia"/>
          <w:color w:val="auto"/>
        </w:rPr>
      </w:pPr>
      <w:r>
        <w:rPr>
          <w:rFonts w:hint="eastAsia"/>
          <w:color w:val="auto"/>
        </w:rPr>
        <w:t>三十九、</w:t>
      </w:r>
      <w:r>
        <w:rPr>
          <w:rFonts w:hint="eastAsia"/>
          <w:color w:val="auto"/>
          <w:lang w:eastAsia="zh-CN"/>
        </w:rPr>
        <w:t>区人民政府</w:t>
      </w:r>
      <w:r>
        <w:rPr>
          <w:rFonts w:hint="eastAsia"/>
          <w:color w:val="auto"/>
        </w:rPr>
        <w:t>及各部门要重视信访工作，进一步完善信访制度，畅通和规范群众诉求表达、利益协调、权益保障渠道；</w:t>
      </w:r>
      <w:r>
        <w:rPr>
          <w:rFonts w:hint="eastAsia"/>
          <w:color w:val="auto"/>
          <w:lang w:eastAsia="zh-CN"/>
        </w:rPr>
        <w:t>区人民政府</w:t>
      </w:r>
      <w:r>
        <w:rPr>
          <w:rFonts w:hint="eastAsia"/>
          <w:color w:val="auto"/>
        </w:rPr>
        <w:t>领导同志及各部门负责人要亲自阅批重要的群众来信，督促解决重大信访问题。</w:t>
      </w:r>
    </w:p>
    <w:p w14:paraId="27D0FBC0">
      <w:pPr>
        <w:rPr>
          <w:rFonts w:hint="eastAsia"/>
          <w:color w:val="auto"/>
        </w:rPr>
      </w:pPr>
      <w:r>
        <w:rPr>
          <w:rFonts w:hint="eastAsia"/>
          <w:color w:val="auto"/>
        </w:rPr>
        <w:t>四十、</w:t>
      </w:r>
      <w:r>
        <w:rPr>
          <w:rFonts w:hint="eastAsia"/>
          <w:color w:val="auto"/>
          <w:lang w:eastAsia="zh-CN"/>
        </w:rPr>
        <w:t>区人民政府</w:t>
      </w:r>
      <w:r>
        <w:rPr>
          <w:rFonts w:hint="eastAsia"/>
          <w:color w:val="auto"/>
        </w:rPr>
        <w:t>及各部门要严格执行工作责任制，严格绩效管理和行政问责，加强对重大决策部署落实、部门职责履行、重点工作推进以及自身建设等方面的考核评估，建立健全重大决策终身责任追究制度及责任倒查机制，健全激励约束、容错纠错机制，严格责任追究，提高政府公信力和执行力。</w:t>
      </w:r>
    </w:p>
    <w:p w14:paraId="08E95AFE">
      <w:pPr>
        <w:rPr>
          <w:rFonts w:hint="eastAsia" w:ascii="黑体" w:hAnsi="黑体" w:eastAsia="黑体" w:cs="黑体"/>
          <w:color w:val="auto"/>
        </w:rPr>
      </w:pPr>
      <w:r>
        <w:rPr>
          <w:rFonts w:hint="eastAsia" w:ascii="黑体" w:hAnsi="黑体" w:eastAsia="黑体" w:cs="黑体"/>
          <w:color w:val="auto"/>
        </w:rPr>
        <w:t>第八章 会议制度</w:t>
      </w:r>
    </w:p>
    <w:p w14:paraId="1C82A3E0">
      <w:pPr>
        <w:rPr>
          <w:rFonts w:hint="eastAsia"/>
          <w:color w:val="auto"/>
        </w:rPr>
      </w:pPr>
      <w:r>
        <w:rPr>
          <w:rFonts w:hint="eastAsia"/>
          <w:color w:val="auto"/>
        </w:rPr>
        <w:t>四十一、</w:t>
      </w:r>
      <w:r>
        <w:rPr>
          <w:rFonts w:hint="eastAsia"/>
          <w:color w:val="auto"/>
          <w:lang w:eastAsia="zh-CN"/>
        </w:rPr>
        <w:t>区人民政府</w:t>
      </w:r>
      <w:r>
        <w:rPr>
          <w:rFonts w:hint="eastAsia"/>
          <w:color w:val="auto"/>
        </w:rPr>
        <w:t>实行</w:t>
      </w:r>
      <w:r>
        <w:rPr>
          <w:rFonts w:hint="eastAsia"/>
          <w:color w:val="auto"/>
          <w:lang w:eastAsia="zh-CN"/>
        </w:rPr>
        <w:t>区人民政府</w:t>
      </w:r>
      <w:r>
        <w:rPr>
          <w:rFonts w:hint="eastAsia"/>
          <w:color w:val="auto"/>
        </w:rPr>
        <w:t>全体会议、常务会议、区长办公会议、专题会议和学习会制度。</w:t>
      </w:r>
    </w:p>
    <w:p w14:paraId="195142DC">
      <w:pPr>
        <w:rPr>
          <w:rFonts w:hint="eastAsia"/>
          <w:color w:val="auto"/>
        </w:rPr>
      </w:pPr>
      <w:r>
        <w:rPr>
          <w:rFonts w:hint="eastAsia"/>
          <w:color w:val="auto"/>
        </w:rPr>
        <w:t>四十二、</w:t>
      </w:r>
      <w:r>
        <w:rPr>
          <w:rFonts w:hint="eastAsia"/>
          <w:color w:val="auto"/>
          <w:lang w:eastAsia="zh-CN"/>
        </w:rPr>
        <w:t>区人民政府</w:t>
      </w:r>
      <w:r>
        <w:rPr>
          <w:rFonts w:hint="eastAsia"/>
          <w:color w:val="auto"/>
        </w:rPr>
        <w:t>全体会议由区长、副区长、</w:t>
      </w:r>
      <w:r>
        <w:rPr>
          <w:rFonts w:hint="eastAsia"/>
          <w:color w:val="auto"/>
          <w:lang w:eastAsia="zh-CN"/>
        </w:rPr>
        <w:t>区政府办公室</w:t>
      </w:r>
      <w:r>
        <w:rPr>
          <w:rFonts w:hint="eastAsia"/>
          <w:color w:val="auto"/>
        </w:rPr>
        <w:t>主任和</w:t>
      </w:r>
      <w:r>
        <w:rPr>
          <w:rFonts w:hint="eastAsia"/>
          <w:color w:val="auto"/>
          <w:lang w:eastAsia="zh-CN"/>
        </w:rPr>
        <w:t>区人民政府</w:t>
      </w:r>
      <w:r>
        <w:rPr>
          <w:rFonts w:hint="eastAsia"/>
          <w:color w:val="auto"/>
        </w:rPr>
        <w:t>组成部门主任、局长组成，由区长召集和主持。</w:t>
      </w:r>
      <w:r>
        <w:rPr>
          <w:rFonts w:hint="eastAsia"/>
          <w:color w:val="auto"/>
          <w:lang w:eastAsia="zh-CN"/>
        </w:rPr>
        <w:t>区人民政府</w:t>
      </w:r>
      <w:r>
        <w:rPr>
          <w:rFonts w:hint="eastAsia"/>
          <w:color w:val="auto"/>
        </w:rPr>
        <w:t>全体会议的主要任务是：</w:t>
      </w:r>
    </w:p>
    <w:p w14:paraId="536BB0F8">
      <w:pPr>
        <w:rPr>
          <w:rFonts w:hint="eastAsia"/>
          <w:color w:val="auto"/>
        </w:rPr>
      </w:pPr>
      <w:r>
        <w:rPr>
          <w:rFonts w:hint="eastAsia"/>
          <w:color w:val="auto"/>
        </w:rPr>
        <w:t>（一）传达学习党中央、国务院，省委、省政府</w:t>
      </w:r>
      <w:r>
        <w:rPr>
          <w:rFonts w:hint="eastAsia"/>
          <w:color w:val="auto"/>
          <w:lang w:eastAsia="zh-CN"/>
        </w:rPr>
        <w:t>，</w:t>
      </w:r>
      <w:r>
        <w:rPr>
          <w:rFonts w:hint="eastAsia"/>
          <w:color w:val="auto"/>
        </w:rPr>
        <w:t>市委、市政府和区委的重要指示、决定和会议精神，以及区人大及其常委会的决议、决定，研究提出贯彻落实意见；</w:t>
      </w:r>
    </w:p>
    <w:p w14:paraId="647639F6">
      <w:pPr>
        <w:rPr>
          <w:rFonts w:hint="eastAsia"/>
          <w:color w:val="auto"/>
        </w:rPr>
      </w:pPr>
      <w:r>
        <w:rPr>
          <w:rFonts w:hint="eastAsia"/>
          <w:color w:val="auto"/>
        </w:rPr>
        <w:t>（二）讨论决定</w:t>
      </w:r>
      <w:r>
        <w:rPr>
          <w:rFonts w:hint="eastAsia"/>
          <w:color w:val="auto"/>
          <w:lang w:eastAsia="zh-CN"/>
        </w:rPr>
        <w:t>区人民政府</w:t>
      </w:r>
      <w:r>
        <w:rPr>
          <w:rFonts w:hint="eastAsia"/>
          <w:color w:val="auto"/>
        </w:rPr>
        <w:t>工作中的重大事项；</w:t>
      </w:r>
    </w:p>
    <w:p w14:paraId="49CBFEB6">
      <w:pPr>
        <w:rPr>
          <w:rFonts w:hint="eastAsia"/>
          <w:color w:val="auto"/>
        </w:rPr>
      </w:pPr>
      <w:r>
        <w:rPr>
          <w:rFonts w:hint="eastAsia"/>
          <w:color w:val="auto"/>
        </w:rPr>
        <w:t>（三）部署</w:t>
      </w:r>
      <w:r>
        <w:rPr>
          <w:rFonts w:hint="eastAsia"/>
          <w:color w:val="auto"/>
          <w:lang w:eastAsia="zh-CN"/>
        </w:rPr>
        <w:t>区人民政府</w:t>
      </w:r>
      <w:r>
        <w:rPr>
          <w:rFonts w:hint="eastAsia"/>
          <w:color w:val="auto"/>
        </w:rPr>
        <w:t>的重要工作；</w:t>
      </w:r>
    </w:p>
    <w:p w14:paraId="6D857204">
      <w:pPr>
        <w:rPr>
          <w:rFonts w:hint="eastAsia"/>
          <w:color w:val="auto"/>
        </w:rPr>
      </w:pPr>
      <w:r>
        <w:rPr>
          <w:rFonts w:hint="eastAsia"/>
          <w:color w:val="auto"/>
        </w:rPr>
        <w:t>（四）讨论其他需要</w:t>
      </w:r>
      <w:r>
        <w:rPr>
          <w:rFonts w:hint="eastAsia"/>
          <w:color w:val="auto"/>
          <w:lang w:eastAsia="zh-CN"/>
        </w:rPr>
        <w:t>区人民政府</w:t>
      </w:r>
      <w:r>
        <w:rPr>
          <w:rFonts w:hint="eastAsia"/>
          <w:color w:val="auto"/>
        </w:rPr>
        <w:t>全体会议讨论的事项。</w:t>
      </w:r>
    </w:p>
    <w:p w14:paraId="0EFF07AA">
      <w:pPr>
        <w:rPr>
          <w:rFonts w:hint="eastAsia"/>
          <w:color w:val="auto"/>
        </w:rPr>
      </w:pPr>
      <w:r>
        <w:rPr>
          <w:rFonts w:hint="eastAsia"/>
          <w:color w:val="auto"/>
          <w:lang w:eastAsia="zh-CN"/>
        </w:rPr>
        <w:t>区人民政府</w:t>
      </w:r>
      <w:r>
        <w:rPr>
          <w:rFonts w:hint="eastAsia"/>
          <w:color w:val="auto"/>
        </w:rPr>
        <w:t>全体会议根据需要可安排各乡镇和有关部门、单位主要负责人列席会议。</w:t>
      </w:r>
    </w:p>
    <w:p w14:paraId="553A24AE">
      <w:pPr>
        <w:rPr>
          <w:rFonts w:hint="eastAsia"/>
          <w:color w:val="auto"/>
        </w:rPr>
      </w:pPr>
      <w:r>
        <w:rPr>
          <w:rFonts w:hint="eastAsia"/>
          <w:color w:val="auto"/>
        </w:rPr>
        <w:t>四十三、</w:t>
      </w:r>
      <w:r>
        <w:rPr>
          <w:rFonts w:hint="eastAsia"/>
          <w:color w:val="auto"/>
          <w:lang w:eastAsia="zh-CN"/>
        </w:rPr>
        <w:t>区人民政府</w:t>
      </w:r>
      <w:r>
        <w:rPr>
          <w:rFonts w:hint="eastAsia"/>
          <w:color w:val="auto"/>
        </w:rPr>
        <w:t>常务会议由区长、副区长、</w:t>
      </w:r>
      <w:r>
        <w:rPr>
          <w:rFonts w:hint="eastAsia"/>
          <w:color w:val="auto"/>
          <w:lang w:eastAsia="zh-CN"/>
        </w:rPr>
        <w:t>区政府办公室</w:t>
      </w:r>
      <w:r>
        <w:rPr>
          <w:rFonts w:hint="eastAsia"/>
          <w:color w:val="auto"/>
        </w:rPr>
        <w:t>主任组成，由区长召集和主持。</w:t>
      </w:r>
      <w:r>
        <w:rPr>
          <w:rFonts w:hint="eastAsia"/>
          <w:color w:val="auto"/>
          <w:lang w:eastAsia="zh-CN"/>
        </w:rPr>
        <w:t>区人民政府</w:t>
      </w:r>
      <w:r>
        <w:rPr>
          <w:rFonts w:hint="eastAsia"/>
          <w:color w:val="auto"/>
        </w:rPr>
        <w:t>常务会议的主要任务是：</w:t>
      </w:r>
    </w:p>
    <w:p w14:paraId="3CE8C5CE">
      <w:pPr>
        <w:pStyle w:val="2"/>
        <w:rPr>
          <w:rFonts w:hint="eastAsia"/>
          <w:color w:val="auto"/>
        </w:rPr>
      </w:pPr>
      <w:r>
        <w:rPr>
          <w:rFonts w:hint="eastAsia"/>
          <w:color w:val="auto"/>
        </w:rPr>
        <w:t>（一）及时传达学习习近平总书记重要讲话和重要指示批示精神，传达学习党中央、国务院，省委、省政府</w:t>
      </w:r>
      <w:r>
        <w:rPr>
          <w:rFonts w:hint="eastAsia"/>
          <w:color w:val="auto"/>
          <w:lang w:eastAsia="zh-CN"/>
        </w:rPr>
        <w:t>、市委、市政府</w:t>
      </w:r>
      <w:r>
        <w:rPr>
          <w:rFonts w:hint="eastAsia"/>
          <w:color w:val="auto"/>
        </w:rPr>
        <w:t>和</w:t>
      </w:r>
      <w:r>
        <w:rPr>
          <w:rFonts w:hint="eastAsia"/>
          <w:color w:val="auto"/>
          <w:lang w:eastAsia="zh-CN"/>
        </w:rPr>
        <w:t>区</w:t>
      </w:r>
      <w:r>
        <w:rPr>
          <w:rFonts w:hint="eastAsia"/>
          <w:color w:val="auto"/>
        </w:rPr>
        <w:t>委的重要文件、指示、决定和会议精神，以及</w:t>
      </w:r>
      <w:r>
        <w:rPr>
          <w:rFonts w:hint="eastAsia"/>
          <w:color w:val="auto"/>
          <w:lang w:eastAsia="zh-CN"/>
        </w:rPr>
        <w:t>区</w:t>
      </w:r>
      <w:r>
        <w:rPr>
          <w:rFonts w:hint="eastAsia"/>
          <w:color w:val="auto"/>
        </w:rPr>
        <w:t>人大及其常委会的决议、决定，研究提出贯彻落实意见。</w:t>
      </w:r>
    </w:p>
    <w:p w14:paraId="4116EAF9">
      <w:pPr>
        <w:pStyle w:val="2"/>
        <w:rPr>
          <w:rFonts w:hint="eastAsia"/>
          <w:color w:val="auto"/>
        </w:rPr>
      </w:pPr>
      <w:r>
        <w:rPr>
          <w:rFonts w:hint="eastAsia"/>
          <w:color w:val="auto"/>
        </w:rPr>
        <w:t>（二）审议报请</w:t>
      </w:r>
      <w:r>
        <w:rPr>
          <w:rFonts w:hint="eastAsia"/>
          <w:color w:val="auto"/>
          <w:lang w:eastAsia="zh-CN"/>
        </w:rPr>
        <w:t>市</w:t>
      </w:r>
      <w:r>
        <w:rPr>
          <w:rFonts w:hint="eastAsia"/>
          <w:color w:val="auto"/>
        </w:rPr>
        <w:t>政府和</w:t>
      </w:r>
      <w:r>
        <w:rPr>
          <w:rFonts w:hint="eastAsia"/>
          <w:color w:val="auto"/>
          <w:lang w:eastAsia="zh-CN"/>
        </w:rPr>
        <w:t>区</w:t>
      </w:r>
      <w:r>
        <w:rPr>
          <w:rFonts w:hint="eastAsia"/>
          <w:color w:val="auto"/>
        </w:rPr>
        <w:t>委审定的重要事项。</w:t>
      </w:r>
    </w:p>
    <w:p w14:paraId="3E382B45">
      <w:pPr>
        <w:pStyle w:val="2"/>
        <w:rPr>
          <w:rFonts w:hint="eastAsia"/>
          <w:color w:val="auto"/>
        </w:rPr>
      </w:pPr>
      <w:r>
        <w:rPr>
          <w:rFonts w:hint="eastAsia"/>
          <w:color w:val="auto"/>
        </w:rPr>
        <w:t>（三）审议提请</w:t>
      </w:r>
      <w:r>
        <w:rPr>
          <w:rFonts w:hint="eastAsia"/>
          <w:color w:val="auto"/>
          <w:lang w:eastAsia="zh-CN"/>
        </w:rPr>
        <w:t>区</w:t>
      </w:r>
      <w:r>
        <w:rPr>
          <w:rFonts w:hint="eastAsia"/>
          <w:color w:val="auto"/>
        </w:rPr>
        <w:t>人民代表大会及其常务委员会审定的政府工作报告、</w:t>
      </w:r>
      <w:r>
        <w:rPr>
          <w:rFonts w:hint="eastAsia"/>
          <w:color w:val="auto"/>
          <w:lang w:eastAsia="zh-CN"/>
        </w:rPr>
        <w:t>政府规章及规范性文件</w:t>
      </w:r>
      <w:r>
        <w:rPr>
          <w:rFonts w:hint="eastAsia"/>
          <w:color w:val="auto"/>
        </w:rPr>
        <w:t>草案等议案。</w:t>
      </w:r>
    </w:p>
    <w:p w14:paraId="54BE5709">
      <w:pPr>
        <w:pStyle w:val="2"/>
        <w:rPr>
          <w:rFonts w:hint="eastAsia"/>
          <w:color w:val="auto"/>
        </w:rPr>
      </w:pPr>
      <w:r>
        <w:rPr>
          <w:rFonts w:hint="eastAsia"/>
          <w:color w:val="auto"/>
        </w:rPr>
        <w:t>（四）审议全</w:t>
      </w:r>
      <w:r>
        <w:rPr>
          <w:rFonts w:hint="eastAsia"/>
          <w:color w:val="auto"/>
          <w:lang w:eastAsia="zh-CN"/>
        </w:rPr>
        <w:t>区</w:t>
      </w:r>
      <w:r>
        <w:rPr>
          <w:rFonts w:hint="eastAsia"/>
          <w:color w:val="auto"/>
        </w:rPr>
        <w:t>经济社会发展总体和重大专项规划、年度经济社会发展思路、</w:t>
      </w:r>
      <w:r>
        <w:rPr>
          <w:rFonts w:hint="eastAsia"/>
          <w:color w:val="auto"/>
          <w:lang w:eastAsia="zh-CN"/>
        </w:rPr>
        <w:t>区</w:t>
      </w:r>
      <w:r>
        <w:rPr>
          <w:rFonts w:hint="eastAsia"/>
          <w:color w:val="auto"/>
        </w:rPr>
        <w:t>级预算和预备费安排、重大改革事项、重大工程、重大项目、大额度资金使用等重要事项。</w:t>
      </w:r>
    </w:p>
    <w:p w14:paraId="3D5EC635">
      <w:pPr>
        <w:pStyle w:val="2"/>
        <w:rPr>
          <w:rFonts w:hint="eastAsia"/>
          <w:color w:val="auto"/>
        </w:rPr>
      </w:pPr>
      <w:r>
        <w:rPr>
          <w:rFonts w:hint="eastAsia"/>
          <w:color w:val="auto"/>
        </w:rPr>
        <w:t>（五）审议</w:t>
      </w:r>
      <w:r>
        <w:rPr>
          <w:rFonts w:hint="eastAsia"/>
          <w:color w:val="auto"/>
          <w:lang w:eastAsia="zh-CN"/>
        </w:rPr>
        <w:t>区</w:t>
      </w:r>
      <w:r>
        <w:rPr>
          <w:rFonts w:hint="eastAsia"/>
          <w:color w:val="auto"/>
        </w:rPr>
        <w:t>政府发布的重要决定、命令和政府规</w:t>
      </w:r>
      <w:r>
        <w:rPr>
          <w:rFonts w:hint="eastAsia"/>
          <w:color w:val="auto"/>
          <w:lang w:eastAsia="zh-CN"/>
        </w:rPr>
        <w:t>章</w:t>
      </w:r>
      <w:r>
        <w:rPr>
          <w:rFonts w:hint="eastAsia"/>
          <w:color w:val="auto"/>
        </w:rPr>
        <w:t>。</w:t>
      </w:r>
    </w:p>
    <w:p w14:paraId="7B727972">
      <w:pPr>
        <w:pStyle w:val="2"/>
        <w:rPr>
          <w:rFonts w:hint="eastAsia"/>
          <w:color w:val="auto"/>
        </w:rPr>
      </w:pPr>
      <w:r>
        <w:rPr>
          <w:rFonts w:hint="eastAsia"/>
          <w:color w:val="auto"/>
        </w:rPr>
        <w:t>（六）审议需以</w:t>
      </w:r>
      <w:r>
        <w:rPr>
          <w:rFonts w:hint="eastAsia"/>
          <w:color w:val="auto"/>
          <w:lang w:eastAsia="zh-CN"/>
        </w:rPr>
        <w:t>区</w:t>
      </w:r>
      <w:r>
        <w:rPr>
          <w:rFonts w:hint="eastAsia"/>
          <w:color w:val="auto"/>
        </w:rPr>
        <w:t>政府或</w:t>
      </w:r>
      <w:r>
        <w:rPr>
          <w:rFonts w:hint="eastAsia"/>
          <w:color w:val="auto"/>
          <w:lang w:eastAsia="zh-CN"/>
        </w:rPr>
        <w:t>区</w:t>
      </w:r>
      <w:r>
        <w:rPr>
          <w:rFonts w:hint="eastAsia"/>
          <w:color w:val="auto"/>
        </w:rPr>
        <w:t>政府办公室名义印发的有关重要文件。</w:t>
      </w:r>
    </w:p>
    <w:p w14:paraId="527A368C">
      <w:pPr>
        <w:pStyle w:val="2"/>
        <w:rPr>
          <w:rFonts w:hint="eastAsia"/>
          <w:color w:val="auto"/>
        </w:rPr>
      </w:pPr>
      <w:r>
        <w:rPr>
          <w:rFonts w:hint="eastAsia"/>
          <w:color w:val="auto"/>
        </w:rPr>
        <w:t>（七）讨论决定各</w:t>
      </w:r>
      <w:r>
        <w:rPr>
          <w:rFonts w:hint="eastAsia"/>
          <w:color w:val="auto"/>
          <w:lang w:eastAsia="zh-CN"/>
        </w:rPr>
        <w:t>乡镇</w:t>
      </w:r>
      <w:r>
        <w:rPr>
          <w:rFonts w:hint="eastAsia"/>
          <w:color w:val="auto"/>
        </w:rPr>
        <w:t>，</w:t>
      </w:r>
      <w:r>
        <w:rPr>
          <w:rFonts w:hint="eastAsia"/>
          <w:color w:val="auto"/>
          <w:lang w:eastAsia="zh-CN"/>
        </w:rPr>
        <w:t>区</w:t>
      </w:r>
      <w:r>
        <w:rPr>
          <w:rFonts w:hint="eastAsia"/>
          <w:color w:val="auto"/>
        </w:rPr>
        <w:t>政府各部门、各直属机构的重大请示事项。</w:t>
      </w:r>
    </w:p>
    <w:p w14:paraId="78C6E0C8">
      <w:pPr>
        <w:pStyle w:val="2"/>
        <w:rPr>
          <w:rFonts w:hint="eastAsia"/>
          <w:color w:val="auto"/>
        </w:rPr>
      </w:pPr>
      <w:r>
        <w:rPr>
          <w:rFonts w:hint="eastAsia"/>
          <w:color w:val="auto"/>
        </w:rPr>
        <w:t>（八）定期研究经济工作、生态环保、乡村振兴等重点工作，作出工作部署。定期听取安全生产、食品安全、信访维稳、区域协作等专项工作汇报。</w:t>
      </w:r>
    </w:p>
    <w:p w14:paraId="5060D154">
      <w:pPr>
        <w:pStyle w:val="2"/>
        <w:rPr>
          <w:rFonts w:hint="eastAsia"/>
          <w:color w:val="auto"/>
        </w:rPr>
      </w:pPr>
      <w:r>
        <w:rPr>
          <w:rFonts w:hint="eastAsia"/>
          <w:color w:val="auto"/>
        </w:rPr>
        <w:t>（九）其它需提交</w:t>
      </w:r>
      <w:r>
        <w:rPr>
          <w:rFonts w:hint="eastAsia"/>
          <w:color w:val="auto"/>
          <w:lang w:eastAsia="zh-CN"/>
        </w:rPr>
        <w:t>区</w:t>
      </w:r>
      <w:r>
        <w:rPr>
          <w:rFonts w:hint="eastAsia"/>
          <w:color w:val="auto"/>
        </w:rPr>
        <w:t>政府常务会议研究的事项。</w:t>
      </w:r>
    </w:p>
    <w:p w14:paraId="57FE0A2F">
      <w:pPr>
        <w:rPr>
          <w:rFonts w:hint="eastAsia"/>
          <w:color w:val="auto"/>
        </w:rPr>
      </w:pPr>
      <w:r>
        <w:rPr>
          <w:rFonts w:hint="eastAsia"/>
          <w:color w:val="auto"/>
          <w:lang w:eastAsia="zh-CN"/>
        </w:rPr>
        <w:t>区人民政府</w:t>
      </w:r>
      <w:r>
        <w:rPr>
          <w:rFonts w:hint="eastAsia"/>
          <w:color w:val="auto"/>
        </w:rPr>
        <w:t>常务会议一般每两周召开一次。根据需要可安排各乡镇和有关部门、单位负责人列席会议，也可邀请部分区人大代表、区政协委员和新闻媒体、群众代表列席会议。</w:t>
      </w:r>
    </w:p>
    <w:p w14:paraId="36748F50">
      <w:pPr>
        <w:rPr>
          <w:rFonts w:hint="eastAsia"/>
          <w:color w:val="auto"/>
        </w:rPr>
      </w:pPr>
      <w:r>
        <w:rPr>
          <w:rFonts w:hint="eastAsia"/>
          <w:color w:val="auto"/>
        </w:rPr>
        <w:t>四十四、区长办公会议由区长召集和主持。</w:t>
      </w:r>
      <w:r>
        <w:rPr>
          <w:rFonts w:hint="eastAsia"/>
          <w:color w:val="auto"/>
          <w:lang w:eastAsia="zh-CN"/>
        </w:rPr>
        <w:t>区人民政府</w:t>
      </w:r>
      <w:r>
        <w:rPr>
          <w:rFonts w:hint="eastAsia"/>
          <w:color w:val="auto"/>
        </w:rPr>
        <w:t>专题会议由</w:t>
      </w:r>
      <w:r>
        <w:rPr>
          <w:rFonts w:hint="eastAsia"/>
          <w:color w:val="auto"/>
          <w:lang w:eastAsia="zh-CN"/>
        </w:rPr>
        <w:t>区人民政府</w:t>
      </w:r>
      <w:r>
        <w:rPr>
          <w:rFonts w:hint="eastAsia"/>
          <w:color w:val="auto"/>
        </w:rPr>
        <w:t>领导同志召集和主持。区长办公会议、</w:t>
      </w:r>
      <w:r>
        <w:rPr>
          <w:rFonts w:hint="eastAsia"/>
          <w:color w:val="auto"/>
          <w:lang w:eastAsia="zh-CN"/>
        </w:rPr>
        <w:t>区人民政府</w:t>
      </w:r>
      <w:r>
        <w:rPr>
          <w:rFonts w:hint="eastAsia"/>
          <w:color w:val="auto"/>
        </w:rPr>
        <w:t>专题会议的主要任务是：</w:t>
      </w:r>
    </w:p>
    <w:p w14:paraId="5441CB1F">
      <w:pPr>
        <w:rPr>
          <w:rFonts w:hint="eastAsia"/>
          <w:color w:val="auto"/>
        </w:rPr>
      </w:pPr>
      <w:r>
        <w:rPr>
          <w:rFonts w:hint="eastAsia"/>
          <w:color w:val="auto"/>
        </w:rPr>
        <w:t>（一）研究协调</w:t>
      </w:r>
      <w:r>
        <w:rPr>
          <w:rFonts w:hint="eastAsia"/>
          <w:color w:val="auto"/>
          <w:lang w:eastAsia="zh-CN"/>
        </w:rPr>
        <w:t>区人民政府</w:t>
      </w:r>
      <w:r>
        <w:rPr>
          <w:rFonts w:hint="eastAsia"/>
          <w:color w:val="auto"/>
        </w:rPr>
        <w:t>工作中的专项问题；</w:t>
      </w:r>
    </w:p>
    <w:p w14:paraId="0631788E">
      <w:pPr>
        <w:rPr>
          <w:rFonts w:hint="eastAsia"/>
          <w:color w:val="auto"/>
        </w:rPr>
      </w:pPr>
      <w:r>
        <w:rPr>
          <w:rFonts w:hint="eastAsia"/>
          <w:color w:val="auto"/>
        </w:rPr>
        <w:t>（二）协调解决部门之间有意见分歧的问题；</w:t>
      </w:r>
    </w:p>
    <w:p w14:paraId="48A458AA">
      <w:pPr>
        <w:rPr>
          <w:rFonts w:hint="eastAsia"/>
          <w:color w:val="auto"/>
        </w:rPr>
      </w:pPr>
      <w:r>
        <w:rPr>
          <w:rFonts w:hint="eastAsia"/>
          <w:color w:val="auto"/>
        </w:rPr>
        <w:t>（三）研究协调需提交</w:t>
      </w:r>
      <w:r>
        <w:rPr>
          <w:rFonts w:hint="eastAsia"/>
          <w:color w:val="auto"/>
          <w:lang w:eastAsia="zh-CN"/>
        </w:rPr>
        <w:t>区人民政府</w:t>
      </w:r>
      <w:r>
        <w:rPr>
          <w:rFonts w:hint="eastAsia"/>
          <w:color w:val="auto"/>
        </w:rPr>
        <w:t>集体研究决策的有关问题。</w:t>
      </w:r>
    </w:p>
    <w:p w14:paraId="0420518D">
      <w:pPr>
        <w:rPr>
          <w:rFonts w:hint="eastAsia"/>
          <w:color w:val="auto"/>
        </w:rPr>
      </w:pPr>
      <w:r>
        <w:rPr>
          <w:rFonts w:hint="eastAsia"/>
          <w:color w:val="auto"/>
        </w:rPr>
        <w:t>区长办公会议、</w:t>
      </w:r>
      <w:r>
        <w:rPr>
          <w:rFonts w:hint="eastAsia"/>
          <w:color w:val="auto"/>
          <w:lang w:eastAsia="zh-CN"/>
        </w:rPr>
        <w:t>区人民政府</w:t>
      </w:r>
      <w:r>
        <w:rPr>
          <w:rFonts w:hint="eastAsia"/>
          <w:color w:val="auto"/>
        </w:rPr>
        <w:t>专题会议根据需要召开，可安排有关乡镇和有关部门、单位负责人出席会议。</w:t>
      </w:r>
    </w:p>
    <w:p w14:paraId="7CE3422F">
      <w:pPr>
        <w:rPr>
          <w:rFonts w:hint="eastAsia"/>
          <w:color w:val="auto"/>
        </w:rPr>
      </w:pPr>
      <w:r>
        <w:rPr>
          <w:rFonts w:hint="eastAsia"/>
          <w:color w:val="auto"/>
        </w:rPr>
        <w:t>四十五、</w:t>
      </w:r>
      <w:r>
        <w:rPr>
          <w:rFonts w:hint="eastAsia"/>
          <w:color w:val="auto"/>
          <w:lang w:eastAsia="zh-CN"/>
        </w:rPr>
        <w:t>区人民政府</w:t>
      </w:r>
      <w:r>
        <w:rPr>
          <w:rFonts w:hint="eastAsia"/>
          <w:color w:val="auto"/>
        </w:rPr>
        <w:t>学习会由区长或副区长召集和主持。</w:t>
      </w:r>
      <w:r>
        <w:rPr>
          <w:rFonts w:hint="eastAsia"/>
          <w:color w:val="auto"/>
          <w:lang w:eastAsia="zh-CN"/>
        </w:rPr>
        <w:t>区人民政府</w:t>
      </w:r>
      <w:r>
        <w:rPr>
          <w:rFonts w:hint="eastAsia"/>
          <w:color w:val="auto"/>
        </w:rPr>
        <w:t>学习会的主要内容是学习政治、经济、科技、金融、法律、社会管理等知识。一般采取专题讲座、集中研学等形式。</w:t>
      </w:r>
      <w:r>
        <w:rPr>
          <w:rFonts w:hint="eastAsia"/>
          <w:color w:val="auto"/>
          <w:lang w:eastAsia="zh-CN"/>
        </w:rPr>
        <w:t>区人民政府</w:t>
      </w:r>
      <w:r>
        <w:rPr>
          <w:rFonts w:hint="eastAsia"/>
          <w:color w:val="auto"/>
        </w:rPr>
        <w:t>学习会的主题，由</w:t>
      </w:r>
      <w:r>
        <w:rPr>
          <w:rFonts w:hint="eastAsia"/>
          <w:color w:val="auto"/>
          <w:lang w:eastAsia="zh-CN"/>
        </w:rPr>
        <w:t>区政府办公室</w:t>
      </w:r>
      <w:r>
        <w:rPr>
          <w:rFonts w:hint="eastAsia"/>
          <w:color w:val="auto"/>
        </w:rPr>
        <w:t>协调提出，报区长确定。</w:t>
      </w:r>
    </w:p>
    <w:p w14:paraId="3A17FD4F">
      <w:pPr>
        <w:rPr>
          <w:rFonts w:hint="eastAsia"/>
          <w:color w:val="auto"/>
        </w:rPr>
      </w:pPr>
      <w:r>
        <w:rPr>
          <w:rFonts w:hint="eastAsia"/>
          <w:color w:val="auto"/>
        </w:rPr>
        <w:t>四十六、提请</w:t>
      </w:r>
      <w:r>
        <w:rPr>
          <w:rFonts w:hint="eastAsia"/>
          <w:color w:val="auto"/>
          <w:lang w:eastAsia="zh-CN"/>
        </w:rPr>
        <w:t>区人民政府</w:t>
      </w:r>
      <w:r>
        <w:rPr>
          <w:rFonts w:hint="eastAsia"/>
          <w:color w:val="auto"/>
        </w:rPr>
        <w:t>全体会议和常务会议讨论的议题，由</w:t>
      </w:r>
      <w:r>
        <w:rPr>
          <w:rFonts w:hint="eastAsia"/>
          <w:color w:val="auto"/>
          <w:lang w:eastAsia="zh-CN"/>
        </w:rPr>
        <w:t>区人民政府</w:t>
      </w:r>
      <w:r>
        <w:rPr>
          <w:rFonts w:hint="eastAsia"/>
          <w:color w:val="auto"/>
        </w:rPr>
        <w:t>分管领导同志协调或审核后提出，由</w:t>
      </w:r>
      <w:r>
        <w:rPr>
          <w:rFonts w:hint="eastAsia"/>
          <w:color w:val="auto"/>
          <w:lang w:eastAsia="zh-CN"/>
        </w:rPr>
        <w:t>区政府办公室</w:t>
      </w:r>
      <w:r>
        <w:rPr>
          <w:rFonts w:hint="eastAsia"/>
          <w:color w:val="auto"/>
        </w:rPr>
        <w:t>汇总报区长确定；会议文件由区长批印，汇报材料由</w:t>
      </w:r>
      <w:r>
        <w:rPr>
          <w:rFonts w:hint="eastAsia"/>
          <w:color w:val="auto"/>
          <w:lang w:eastAsia="zh-CN"/>
        </w:rPr>
        <w:t>区人民政府</w:t>
      </w:r>
      <w:r>
        <w:rPr>
          <w:rFonts w:hint="eastAsia"/>
          <w:color w:val="auto"/>
        </w:rPr>
        <w:t>分管领导同志批印。</w:t>
      </w:r>
    </w:p>
    <w:p w14:paraId="32E06CB0">
      <w:pPr>
        <w:rPr>
          <w:rFonts w:hint="eastAsia"/>
          <w:color w:val="auto"/>
        </w:rPr>
      </w:pPr>
      <w:r>
        <w:rPr>
          <w:rFonts w:hint="eastAsia"/>
          <w:color w:val="auto"/>
        </w:rPr>
        <w:t>对需</w:t>
      </w:r>
      <w:r>
        <w:rPr>
          <w:rFonts w:hint="eastAsia"/>
          <w:color w:val="auto"/>
          <w:lang w:eastAsia="zh-CN"/>
        </w:rPr>
        <w:t>区人民政府</w:t>
      </w:r>
      <w:r>
        <w:rPr>
          <w:rFonts w:hint="eastAsia"/>
          <w:color w:val="auto"/>
        </w:rPr>
        <w:t>会议审议决定的事项，提交议题的部门会前应充分征求意见，与相关部门协调一致。经协调不能取得一致意见的，须由主办部门附协调说明，列明各方理据，提出倾向性意见，报请</w:t>
      </w:r>
      <w:r>
        <w:rPr>
          <w:rFonts w:hint="eastAsia"/>
          <w:color w:val="auto"/>
          <w:lang w:eastAsia="zh-CN"/>
        </w:rPr>
        <w:t>区人民政府</w:t>
      </w:r>
      <w:r>
        <w:rPr>
          <w:rFonts w:hint="eastAsia"/>
          <w:color w:val="auto"/>
        </w:rPr>
        <w:t>分管领导同志或协助工作的</w:t>
      </w:r>
      <w:r>
        <w:rPr>
          <w:rFonts w:hint="eastAsia"/>
          <w:color w:val="auto"/>
          <w:lang w:eastAsia="zh-CN"/>
        </w:rPr>
        <w:t>区政府办公室</w:t>
      </w:r>
      <w:r>
        <w:rPr>
          <w:rFonts w:hint="eastAsia"/>
          <w:color w:val="auto"/>
        </w:rPr>
        <w:t>负责同志协调。协调一致后，有关部门主要负责人必须在会签意见上签字。凡事先未经协商、征求意见的议题，</w:t>
      </w:r>
      <w:r>
        <w:rPr>
          <w:rFonts w:hint="eastAsia"/>
          <w:color w:val="auto"/>
          <w:lang w:eastAsia="zh-CN"/>
        </w:rPr>
        <w:t>区政府办公室</w:t>
      </w:r>
      <w:r>
        <w:rPr>
          <w:rFonts w:hint="eastAsia"/>
          <w:color w:val="auto"/>
        </w:rPr>
        <w:t>不予安排。</w:t>
      </w:r>
    </w:p>
    <w:p w14:paraId="630E1AF4">
      <w:pPr>
        <w:rPr>
          <w:rFonts w:hint="eastAsia"/>
          <w:color w:val="auto"/>
        </w:rPr>
      </w:pPr>
      <w:r>
        <w:rPr>
          <w:rFonts w:hint="eastAsia"/>
          <w:color w:val="auto"/>
        </w:rPr>
        <w:t>四十七、</w:t>
      </w:r>
      <w:r>
        <w:rPr>
          <w:rFonts w:hint="eastAsia"/>
          <w:color w:val="auto"/>
          <w:lang w:eastAsia="zh-CN"/>
        </w:rPr>
        <w:t>区人民政府</w:t>
      </w:r>
      <w:r>
        <w:rPr>
          <w:rFonts w:hint="eastAsia"/>
          <w:color w:val="auto"/>
        </w:rPr>
        <w:t>全体会议和常务会议文件由议题汇报部门牵头会同有关部门起草。会议文件应全面准确客观反映议题情况和各方面意见，注重解决实际问题，突出针对性、指导性、前瞻性和可操作性。涉及</w:t>
      </w:r>
      <w:r>
        <w:rPr>
          <w:rFonts w:hint="eastAsia"/>
          <w:color w:val="auto"/>
          <w:lang w:eastAsia="zh-CN"/>
        </w:rPr>
        <w:t>规章</w:t>
      </w:r>
      <w:r>
        <w:rPr>
          <w:rFonts w:hint="eastAsia"/>
          <w:color w:val="auto"/>
        </w:rPr>
        <w:t>和规范性文件的，应备而不繁，逻辑严密，条文明确具体，用语准确筒洁。</w:t>
      </w:r>
      <w:r>
        <w:rPr>
          <w:rFonts w:hint="eastAsia"/>
          <w:color w:val="auto"/>
          <w:lang w:eastAsia="zh-CN"/>
        </w:rPr>
        <w:t>区政府办公室</w:t>
      </w:r>
      <w:r>
        <w:rPr>
          <w:rFonts w:hint="eastAsia"/>
          <w:color w:val="auto"/>
        </w:rPr>
        <w:t>要加强审核把关。</w:t>
      </w:r>
    </w:p>
    <w:p w14:paraId="24964904">
      <w:pPr>
        <w:rPr>
          <w:rFonts w:hint="eastAsia"/>
          <w:color w:val="auto"/>
        </w:rPr>
      </w:pPr>
      <w:r>
        <w:rPr>
          <w:rFonts w:hint="eastAsia"/>
          <w:color w:val="auto"/>
        </w:rPr>
        <w:t>四十八、</w:t>
      </w:r>
      <w:r>
        <w:rPr>
          <w:rFonts w:hint="eastAsia"/>
          <w:color w:val="auto"/>
          <w:lang w:eastAsia="zh-CN"/>
        </w:rPr>
        <w:t>区人民政府</w:t>
      </w:r>
      <w:r>
        <w:rPr>
          <w:rFonts w:hint="eastAsia"/>
          <w:color w:val="auto"/>
        </w:rPr>
        <w:t>领导同志和有关部门主要负责同志应提前做好工作安排，确保按时参加</w:t>
      </w:r>
      <w:r>
        <w:rPr>
          <w:rFonts w:hint="eastAsia"/>
          <w:color w:val="auto"/>
          <w:lang w:eastAsia="zh-CN"/>
        </w:rPr>
        <w:t>区人民政府</w:t>
      </w:r>
      <w:r>
        <w:rPr>
          <w:rFonts w:hint="eastAsia"/>
          <w:color w:val="auto"/>
        </w:rPr>
        <w:t>全体会议、常务会议和学习会。除特殊原因外，原则上不应请假。</w:t>
      </w:r>
      <w:r>
        <w:rPr>
          <w:rFonts w:hint="eastAsia"/>
          <w:color w:val="auto"/>
          <w:lang w:eastAsia="zh-CN"/>
        </w:rPr>
        <w:t>区人民政府</w:t>
      </w:r>
      <w:r>
        <w:rPr>
          <w:rFonts w:hint="eastAsia"/>
          <w:color w:val="auto"/>
        </w:rPr>
        <w:t>领导同志不能出席的，向区长请假。</w:t>
      </w:r>
      <w:r>
        <w:rPr>
          <w:rFonts w:hint="eastAsia"/>
          <w:color w:val="auto"/>
          <w:lang w:eastAsia="zh-CN"/>
        </w:rPr>
        <w:t>区人民政府</w:t>
      </w:r>
      <w:r>
        <w:rPr>
          <w:rFonts w:hint="eastAsia"/>
          <w:color w:val="auto"/>
        </w:rPr>
        <w:t>各部门参加会议必须是主要负责人，除汇报单位外，一律不带副职或助手。各部门主要负责人不能与会，会前必须向</w:t>
      </w:r>
      <w:r>
        <w:rPr>
          <w:rFonts w:hint="eastAsia"/>
          <w:color w:val="auto"/>
          <w:lang w:eastAsia="zh-CN"/>
        </w:rPr>
        <w:t>区政府办公室</w:t>
      </w:r>
      <w:r>
        <w:rPr>
          <w:rFonts w:hint="eastAsia"/>
          <w:color w:val="auto"/>
        </w:rPr>
        <w:t>书面请假，由</w:t>
      </w:r>
      <w:r>
        <w:rPr>
          <w:rFonts w:hint="eastAsia"/>
          <w:color w:val="auto"/>
          <w:lang w:eastAsia="zh-CN"/>
        </w:rPr>
        <w:t>区政府办公室</w:t>
      </w:r>
      <w:r>
        <w:rPr>
          <w:rFonts w:hint="eastAsia"/>
          <w:color w:val="auto"/>
        </w:rPr>
        <w:t>向区长报告。</w:t>
      </w:r>
    </w:p>
    <w:p w14:paraId="7BA9D41A">
      <w:pPr>
        <w:rPr>
          <w:rFonts w:hint="eastAsia"/>
          <w:color w:val="auto"/>
        </w:rPr>
      </w:pPr>
      <w:r>
        <w:rPr>
          <w:rFonts w:hint="eastAsia"/>
          <w:color w:val="auto"/>
        </w:rPr>
        <w:t>四十九、</w:t>
      </w:r>
      <w:r>
        <w:rPr>
          <w:rFonts w:hint="eastAsia"/>
          <w:color w:val="auto"/>
          <w:lang w:eastAsia="zh-CN"/>
        </w:rPr>
        <w:t>区人民政府</w:t>
      </w:r>
      <w:r>
        <w:rPr>
          <w:rFonts w:hint="eastAsia"/>
          <w:color w:val="auto"/>
        </w:rPr>
        <w:t>全体会议、常务会议和区长办公会议的纪要，由区长或常务副区长签发。</w:t>
      </w:r>
      <w:r>
        <w:rPr>
          <w:rFonts w:hint="eastAsia"/>
          <w:color w:val="auto"/>
          <w:lang w:eastAsia="zh-CN"/>
        </w:rPr>
        <w:t>区人民政府</w:t>
      </w:r>
      <w:r>
        <w:rPr>
          <w:rFonts w:hint="eastAsia"/>
          <w:color w:val="auto"/>
        </w:rPr>
        <w:t>专题会议的纪要，一般由分管副区长签发，如涉及重大事项，报常务副区长或区长签发。</w:t>
      </w:r>
    </w:p>
    <w:p w14:paraId="6A7B1C0A">
      <w:pPr>
        <w:rPr>
          <w:rFonts w:hint="eastAsia"/>
          <w:color w:val="auto"/>
        </w:rPr>
      </w:pPr>
      <w:r>
        <w:rPr>
          <w:rFonts w:hint="eastAsia"/>
          <w:color w:val="auto"/>
          <w:lang w:eastAsia="zh-CN"/>
        </w:rPr>
        <w:t>区人民政府</w:t>
      </w:r>
      <w:r>
        <w:rPr>
          <w:rFonts w:hint="eastAsia"/>
          <w:color w:val="auto"/>
        </w:rPr>
        <w:t>全体会议、常务会议、区长办公会议和专题会议通过决定印发的文件或制发的纪要，原则上须在会议结束后5个工作日内印发。</w:t>
      </w:r>
    </w:p>
    <w:p w14:paraId="17F2D479">
      <w:pPr>
        <w:rPr>
          <w:rFonts w:hint="eastAsia"/>
          <w:color w:val="auto"/>
        </w:rPr>
      </w:pPr>
      <w:r>
        <w:rPr>
          <w:rFonts w:hint="eastAsia"/>
          <w:color w:val="auto"/>
        </w:rPr>
        <w:t>五十、</w:t>
      </w:r>
      <w:r>
        <w:rPr>
          <w:rFonts w:hint="eastAsia"/>
          <w:color w:val="auto"/>
          <w:lang w:eastAsia="zh-CN"/>
        </w:rPr>
        <w:t>区人民政府</w:t>
      </w:r>
      <w:r>
        <w:rPr>
          <w:rFonts w:hint="eastAsia"/>
          <w:color w:val="auto"/>
        </w:rPr>
        <w:t>全体会议、常务会议、区长办公会议和专题会议决定事项，由</w:t>
      </w:r>
      <w:r>
        <w:rPr>
          <w:rFonts w:hint="eastAsia"/>
          <w:color w:val="auto"/>
          <w:lang w:eastAsia="zh-CN"/>
        </w:rPr>
        <w:t>区政府办公室</w:t>
      </w:r>
      <w:r>
        <w:rPr>
          <w:rFonts w:hint="eastAsia"/>
          <w:color w:val="auto"/>
        </w:rPr>
        <w:t>负责督办，并定期将会议决定事项的落实情况向</w:t>
      </w:r>
      <w:r>
        <w:rPr>
          <w:rFonts w:hint="eastAsia"/>
          <w:color w:val="auto"/>
          <w:lang w:eastAsia="zh-CN"/>
        </w:rPr>
        <w:t>区人民政府</w:t>
      </w:r>
      <w:r>
        <w:rPr>
          <w:rFonts w:hint="eastAsia"/>
          <w:color w:val="auto"/>
        </w:rPr>
        <w:t>领导同志报告。</w:t>
      </w:r>
    </w:p>
    <w:p w14:paraId="13DA9D19">
      <w:pPr>
        <w:rPr>
          <w:rFonts w:hint="eastAsia"/>
          <w:color w:val="auto"/>
        </w:rPr>
      </w:pPr>
      <w:r>
        <w:rPr>
          <w:rFonts w:hint="eastAsia"/>
          <w:color w:val="auto"/>
        </w:rPr>
        <w:t>五十一、对</w:t>
      </w:r>
      <w:r>
        <w:rPr>
          <w:rFonts w:hint="eastAsia"/>
          <w:color w:val="auto"/>
          <w:lang w:eastAsia="zh-CN"/>
        </w:rPr>
        <w:t>区人民政府</w:t>
      </w:r>
      <w:r>
        <w:rPr>
          <w:rFonts w:hint="eastAsia"/>
          <w:color w:val="auto"/>
        </w:rPr>
        <w:t>及各部门召开的工作会议，要严格审批，减少数量，控制规模和时间，能不开的坚决不开，可合并的坚决合并。以部门名义召开的全区性会议，主办部门应事先征得</w:t>
      </w:r>
      <w:r>
        <w:rPr>
          <w:rFonts w:hint="eastAsia"/>
          <w:color w:val="auto"/>
          <w:lang w:eastAsia="zh-CN"/>
        </w:rPr>
        <w:t>区人民政府</w:t>
      </w:r>
      <w:r>
        <w:rPr>
          <w:rFonts w:hint="eastAsia"/>
          <w:color w:val="auto"/>
        </w:rPr>
        <w:t>分管领导同志同意，再正式向</w:t>
      </w:r>
      <w:r>
        <w:rPr>
          <w:rFonts w:hint="eastAsia"/>
          <w:color w:val="auto"/>
          <w:lang w:eastAsia="zh-CN"/>
        </w:rPr>
        <w:t>区人民政府</w:t>
      </w:r>
      <w:r>
        <w:rPr>
          <w:rFonts w:hint="eastAsia"/>
          <w:color w:val="auto"/>
        </w:rPr>
        <w:t>报送请示。</w:t>
      </w:r>
    </w:p>
    <w:p w14:paraId="5692DB39">
      <w:pPr>
        <w:rPr>
          <w:rFonts w:hint="eastAsia"/>
          <w:color w:val="auto"/>
        </w:rPr>
      </w:pPr>
      <w:r>
        <w:rPr>
          <w:rFonts w:hint="eastAsia"/>
          <w:color w:val="auto"/>
        </w:rPr>
        <w:t>各部门召开的全区性会议，不以</w:t>
      </w:r>
      <w:r>
        <w:rPr>
          <w:rFonts w:hint="eastAsia"/>
          <w:color w:val="auto"/>
          <w:lang w:eastAsia="zh-CN"/>
        </w:rPr>
        <w:t>区人民政府</w:t>
      </w:r>
      <w:r>
        <w:rPr>
          <w:rFonts w:hint="eastAsia"/>
          <w:color w:val="auto"/>
        </w:rPr>
        <w:t>或</w:t>
      </w:r>
      <w:r>
        <w:rPr>
          <w:rFonts w:hint="eastAsia"/>
          <w:color w:val="auto"/>
          <w:lang w:eastAsia="zh-CN"/>
        </w:rPr>
        <w:t>区政府办公室</w:t>
      </w:r>
      <w:r>
        <w:rPr>
          <w:rFonts w:hint="eastAsia"/>
          <w:color w:val="auto"/>
        </w:rPr>
        <w:t>名义召开，不邀请各乡镇负责人出席。</w:t>
      </w:r>
      <w:r>
        <w:rPr>
          <w:rFonts w:hint="eastAsia"/>
          <w:color w:val="auto"/>
          <w:lang w:eastAsia="zh-CN"/>
        </w:rPr>
        <w:t>区人民政府</w:t>
      </w:r>
      <w:r>
        <w:rPr>
          <w:rFonts w:hint="eastAsia"/>
          <w:color w:val="auto"/>
        </w:rPr>
        <w:t>领导同志一般不出席部门的工作会议。各类会议都要充分准备，严肃会风会纪，提高效率和质量，重在解决问题。</w:t>
      </w:r>
    </w:p>
    <w:p w14:paraId="3E78BFB0">
      <w:pPr>
        <w:rPr>
          <w:rFonts w:hint="eastAsia"/>
          <w:color w:val="auto"/>
        </w:rPr>
      </w:pPr>
      <w:r>
        <w:rPr>
          <w:rFonts w:hint="eastAsia"/>
          <w:color w:val="auto"/>
        </w:rPr>
        <w:t>五十二、</w:t>
      </w:r>
      <w:r>
        <w:rPr>
          <w:rFonts w:hint="eastAsia"/>
          <w:color w:val="auto"/>
          <w:lang w:eastAsia="zh-CN"/>
        </w:rPr>
        <w:t>区政府办公室</w:t>
      </w:r>
      <w:r>
        <w:rPr>
          <w:rFonts w:hint="eastAsia"/>
          <w:color w:val="auto"/>
        </w:rPr>
        <w:t>要切实履责、严格把关，不安排</w:t>
      </w:r>
      <w:r>
        <w:rPr>
          <w:rFonts w:hint="eastAsia"/>
          <w:color w:val="auto"/>
          <w:lang w:eastAsia="zh-CN"/>
        </w:rPr>
        <w:t>区人民政府</w:t>
      </w:r>
      <w:r>
        <w:rPr>
          <w:rFonts w:hint="eastAsia"/>
          <w:color w:val="auto"/>
        </w:rPr>
        <w:t>领导同志出席一般性活动，不为部门召开的会议发会议通知。严格会议活动审批程序，以</w:t>
      </w:r>
      <w:r>
        <w:rPr>
          <w:rFonts w:hint="eastAsia"/>
          <w:color w:val="auto"/>
          <w:lang w:eastAsia="zh-CN"/>
        </w:rPr>
        <w:t>区人民政府</w:t>
      </w:r>
      <w:r>
        <w:rPr>
          <w:rFonts w:hint="eastAsia"/>
          <w:color w:val="auto"/>
        </w:rPr>
        <w:t>名义召开的全区性会议和举行的重大活动，由</w:t>
      </w:r>
      <w:r>
        <w:rPr>
          <w:rFonts w:hint="eastAsia"/>
          <w:color w:val="auto"/>
          <w:lang w:eastAsia="zh-CN"/>
        </w:rPr>
        <w:t>区政府办公室</w:t>
      </w:r>
      <w:r>
        <w:rPr>
          <w:rFonts w:hint="eastAsia"/>
          <w:color w:val="auto"/>
        </w:rPr>
        <w:t>研究提出意见并统筹办理。</w:t>
      </w:r>
    </w:p>
    <w:p w14:paraId="468667B5">
      <w:pPr>
        <w:rPr>
          <w:rFonts w:hint="eastAsia" w:ascii="黑体" w:hAnsi="黑体" w:eastAsia="黑体" w:cs="黑体"/>
          <w:color w:val="auto"/>
        </w:rPr>
      </w:pPr>
      <w:r>
        <w:rPr>
          <w:rFonts w:hint="eastAsia" w:ascii="黑体" w:hAnsi="黑体" w:eastAsia="黑体" w:cs="黑体"/>
          <w:color w:val="auto"/>
        </w:rPr>
        <w:t>第九章 公文处理</w:t>
      </w:r>
    </w:p>
    <w:p w14:paraId="2E2C5520">
      <w:pPr>
        <w:rPr>
          <w:rFonts w:hint="eastAsia"/>
          <w:color w:val="auto"/>
        </w:rPr>
      </w:pPr>
      <w:r>
        <w:rPr>
          <w:rFonts w:hint="eastAsia"/>
          <w:color w:val="auto"/>
        </w:rPr>
        <w:t>五十三、各乡镇、各部门向</w:t>
      </w:r>
      <w:r>
        <w:rPr>
          <w:rFonts w:hint="eastAsia"/>
          <w:color w:val="auto"/>
          <w:lang w:eastAsia="zh-CN"/>
        </w:rPr>
        <w:t>区人民政府</w:t>
      </w:r>
      <w:r>
        <w:rPr>
          <w:rFonts w:hint="eastAsia"/>
          <w:color w:val="auto"/>
        </w:rPr>
        <w:t>报送的公文，应当符合《党政机关公文处理工作条例》和《党政机关公文格式》的规定与要求，严格遵循行文规则和报文程序。行文应当确有必要，讲求实效；未经批准不得越级行文，不得多头报文。除</w:t>
      </w:r>
      <w:r>
        <w:rPr>
          <w:rFonts w:hint="eastAsia"/>
          <w:color w:val="auto"/>
          <w:lang w:eastAsia="zh-CN"/>
        </w:rPr>
        <w:t>区人民政府</w:t>
      </w:r>
      <w:r>
        <w:rPr>
          <w:rFonts w:hint="eastAsia"/>
          <w:color w:val="auto"/>
        </w:rPr>
        <w:t>领导同志交办事项和必须直接报送的绝密事项外，一般不得直接向</w:t>
      </w:r>
      <w:r>
        <w:rPr>
          <w:rFonts w:hint="eastAsia"/>
          <w:color w:val="auto"/>
          <w:lang w:eastAsia="zh-CN"/>
        </w:rPr>
        <w:t>区人民政府</w:t>
      </w:r>
      <w:r>
        <w:rPr>
          <w:rFonts w:hint="eastAsia"/>
          <w:color w:val="auto"/>
        </w:rPr>
        <w:t>领导同志个人报送公文。</w:t>
      </w:r>
    </w:p>
    <w:p w14:paraId="209EB918">
      <w:pPr>
        <w:rPr>
          <w:rFonts w:hint="eastAsia"/>
          <w:color w:val="auto"/>
        </w:rPr>
      </w:pPr>
      <w:r>
        <w:rPr>
          <w:rFonts w:hint="eastAsia"/>
          <w:color w:val="auto"/>
        </w:rPr>
        <w:t>拟提请区委有关会议审议或提请以区委、</w:t>
      </w:r>
      <w:r>
        <w:rPr>
          <w:rFonts w:hint="eastAsia"/>
          <w:color w:val="auto"/>
          <w:lang w:eastAsia="zh-CN"/>
        </w:rPr>
        <w:t>区人民政府</w:t>
      </w:r>
      <w:r>
        <w:rPr>
          <w:rFonts w:hint="eastAsia"/>
          <w:color w:val="auto"/>
        </w:rPr>
        <w:t>名义联合发文的文件稿，内容主要涉及政府职责且牵头起草部门为</w:t>
      </w:r>
      <w:r>
        <w:rPr>
          <w:rFonts w:hint="eastAsia"/>
          <w:color w:val="auto"/>
          <w:lang w:eastAsia="zh-CN"/>
        </w:rPr>
        <w:t>区人民政府</w:t>
      </w:r>
      <w:r>
        <w:rPr>
          <w:rFonts w:hint="eastAsia"/>
          <w:color w:val="auto"/>
        </w:rPr>
        <w:t>部门的，应依照区委有关规定，先按程序报</w:t>
      </w:r>
      <w:r>
        <w:rPr>
          <w:rFonts w:hint="eastAsia"/>
          <w:color w:val="auto"/>
          <w:lang w:eastAsia="zh-CN"/>
        </w:rPr>
        <w:t>区人民政府</w:t>
      </w:r>
      <w:r>
        <w:rPr>
          <w:rFonts w:hint="eastAsia"/>
          <w:color w:val="auto"/>
        </w:rPr>
        <w:t>履行相关审议或审批程序。政府规章和规范性文件发布前，须进行合法合规性审核和制度廉洁性评估、公平竞争审查。</w:t>
      </w:r>
    </w:p>
    <w:p w14:paraId="3B16723F">
      <w:pPr>
        <w:rPr>
          <w:rFonts w:hint="eastAsia"/>
          <w:color w:val="auto"/>
        </w:rPr>
      </w:pPr>
      <w:r>
        <w:rPr>
          <w:rFonts w:hint="eastAsia"/>
          <w:color w:val="auto"/>
        </w:rPr>
        <w:t>五十四、各部门报送</w:t>
      </w:r>
      <w:r>
        <w:rPr>
          <w:rFonts w:hint="eastAsia"/>
          <w:color w:val="auto"/>
          <w:lang w:eastAsia="zh-CN"/>
        </w:rPr>
        <w:t>区人民政府</w:t>
      </w:r>
      <w:r>
        <w:rPr>
          <w:rFonts w:hint="eastAsia"/>
          <w:color w:val="auto"/>
        </w:rPr>
        <w:t>的请示性公文，涉及其他部门的，须事先征求相关部门意见。部门间如有分歧意见，主办部门主要负责人要主动沟通协商，达成一致；协商后仍不能取得一致意见的，主办部门应列出各方理据，提出办理建议，报</w:t>
      </w:r>
      <w:r>
        <w:rPr>
          <w:rFonts w:hint="eastAsia"/>
          <w:color w:val="auto"/>
          <w:lang w:eastAsia="zh-CN"/>
        </w:rPr>
        <w:t>区人民政府</w:t>
      </w:r>
      <w:r>
        <w:rPr>
          <w:rFonts w:hint="eastAsia"/>
          <w:color w:val="auto"/>
        </w:rPr>
        <w:t>协调或决定。</w:t>
      </w:r>
    </w:p>
    <w:p w14:paraId="4C1FACFF">
      <w:pPr>
        <w:rPr>
          <w:rFonts w:hint="eastAsia"/>
          <w:color w:val="auto"/>
        </w:rPr>
      </w:pPr>
      <w:r>
        <w:rPr>
          <w:rFonts w:hint="eastAsia"/>
          <w:color w:val="auto"/>
          <w:lang w:eastAsia="zh-CN"/>
        </w:rPr>
        <w:t>区人民政府</w:t>
      </w:r>
      <w:r>
        <w:rPr>
          <w:rFonts w:hint="eastAsia"/>
          <w:color w:val="auto"/>
        </w:rPr>
        <w:t>对部门及部门之间征求意见、部门之间会签文件时，除另有时限要求外，一般应在收到文件之后7个工作日内回复；特殊情况不能按期回复的，应主动与主办部门沟通并商定回复时限及方式，逾期不回复视为无不同意见。</w:t>
      </w:r>
    </w:p>
    <w:p w14:paraId="041090E8">
      <w:pPr>
        <w:rPr>
          <w:rFonts w:hint="eastAsia"/>
          <w:color w:val="auto"/>
        </w:rPr>
      </w:pPr>
      <w:r>
        <w:rPr>
          <w:rFonts w:hint="eastAsia"/>
          <w:color w:val="auto"/>
        </w:rPr>
        <w:t>五十五、各乡镇、各部门报送</w:t>
      </w:r>
      <w:r>
        <w:rPr>
          <w:rFonts w:hint="eastAsia"/>
          <w:color w:val="auto"/>
          <w:lang w:eastAsia="zh-CN"/>
        </w:rPr>
        <w:t>区人民政府</w:t>
      </w:r>
      <w:r>
        <w:rPr>
          <w:rFonts w:hint="eastAsia"/>
          <w:color w:val="auto"/>
        </w:rPr>
        <w:t>审批的公文，</w:t>
      </w:r>
      <w:r>
        <w:rPr>
          <w:rFonts w:hint="eastAsia"/>
          <w:color w:val="auto"/>
          <w:lang w:eastAsia="zh-CN"/>
        </w:rPr>
        <w:t>区政府办公室</w:t>
      </w:r>
      <w:r>
        <w:rPr>
          <w:rFonts w:hint="eastAsia"/>
          <w:color w:val="auto"/>
        </w:rPr>
        <w:t>负责对公文内容、格式、行文必要性进行审核把关，提出明确办理意见。对部门之间意见不一致的事项，</w:t>
      </w:r>
      <w:r>
        <w:rPr>
          <w:rFonts w:hint="eastAsia"/>
          <w:color w:val="auto"/>
          <w:lang w:eastAsia="zh-CN"/>
        </w:rPr>
        <w:t>区人民政府</w:t>
      </w:r>
      <w:r>
        <w:rPr>
          <w:rFonts w:hint="eastAsia"/>
          <w:color w:val="auto"/>
        </w:rPr>
        <w:t>分管领导同志应主动加强协调，取得一致意见或提出倾向性建议。</w:t>
      </w:r>
      <w:r>
        <w:rPr>
          <w:rFonts w:hint="eastAsia"/>
          <w:color w:val="auto"/>
          <w:lang w:eastAsia="zh-CN"/>
        </w:rPr>
        <w:t>区政府办公室</w:t>
      </w:r>
      <w:r>
        <w:rPr>
          <w:rFonts w:hint="eastAsia"/>
          <w:color w:val="auto"/>
        </w:rPr>
        <w:t>副主任应当协助</w:t>
      </w:r>
      <w:r>
        <w:rPr>
          <w:rFonts w:hint="eastAsia"/>
          <w:color w:val="auto"/>
          <w:lang w:eastAsia="zh-CN"/>
        </w:rPr>
        <w:t>区人民政府</w:t>
      </w:r>
      <w:r>
        <w:rPr>
          <w:rFonts w:hint="eastAsia"/>
          <w:color w:val="auto"/>
        </w:rPr>
        <w:t>分管领导同志做好协调工作。</w:t>
      </w:r>
    </w:p>
    <w:p w14:paraId="20CC2381">
      <w:pPr>
        <w:rPr>
          <w:rFonts w:hint="eastAsia"/>
          <w:color w:val="auto"/>
        </w:rPr>
      </w:pPr>
      <w:r>
        <w:rPr>
          <w:rFonts w:hint="eastAsia"/>
          <w:color w:val="auto"/>
        </w:rPr>
        <w:t>公文及办理意见由</w:t>
      </w:r>
      <w:r>
        <w:rPr>
          <w:rFonts w:hint="eastAsia"/>
          <w:color w:val="auto"/>
          <w:lang w:eastAsia="zh-CN"/>
        </w:rPr>
        <w:t>区政府办公室</w:t>
      </w:r>
      <w:r>
        <w:rPr>
          <w:rFonts w:hint="eastAsia"/>
          <w:color w:val="auto"/>
        </w:rPr>
        <w:t>按照</w:t>
      </w:r>
      <w:r>
        <w:rPr>
          <w:rFonts w:hint="eastAsia"/>
          <w:color w:val="auto"/>
          <w:lang w:eastAsia="zh-CN"/>
        </w:rPr>
        <w:t>区人民政府</w:t>
      </w:r>
      <w:r>
        <w:rPr>
          <w:rFonts w:hint="eastAsia"/>
          <w:color w:val="auto"/>
        </w:rPr>
        <w:t>领导同志分工呈批，并根据需要由</w:t>
      </w:r>
      <w:r>
        <w:rPr>
          <w:rFonts w:hint="eastAsia"/>
          <w:color w:val="auto"/>
          <w:lang w:eastAsia="zh-CN"/>
        </w:rPr>
        <w:t>区人民政府</w:t>
      </w:r>
      <w:r>
        <w:rPr>
          <w:rFonts w:hint="eastAsia"/>
          <w:color w:val="auto"/>
        </w:rPr>
        <w:t>领导同志转请</w:t>
      </w:r>
      <w:r>
        <w:rPr>
          <w:rFonts w:hint="eastAsia"/>
          <w:color w:val="auto"/>
          <w:lang w:eastAsia="zh-CN"/>
        </w:rPr>
        <w:t>区人民政府</w:t>
      </w:r>
      <w:r>
        <w:rPr>
          <w:rFonts w:hint="eastAsia"/>
          <w:color w:val="auto"/>
        </w:rPr>
        <w:t>其他领导同志核批，重大事项报区长审批。</w:t>
      </w:r>
    </w:p>
    <w:p w14:paraId="43D0829F">
      <w:pPr>
        <w:rPr>
          <w:rFonts w:hint="eastAsia"/>
          <w:color w:val="auto"/>
        </w:rPr>
      </w:pPr>
      <w:r>
        <w:rPr>
          <w:rFonts w:hint="eastAsia"/>
          <w:color w:val="auto"/>
        </w:rPr>
        <w:t>五十六、公文签发权限：</w:t>
      </w:r>
    </w:p>
    <w:p w14:paraId="623431B3">
      <w:pPr>
        <w:rPr>
          <w:rFonts w:hint="eastAsia"/>
          <w:color w:val="auto"/>
        </w:rPr>
      </w:pPr>
      <w:r>
        <w:rPr>
          <w:rFonts w:hint="eastAsia"/>
          <w:color w:val="auto"/>
        </w:rPr>
        <w:t>（一）以</w:t>
      </w:r>
      <w:r>
        <w:rPr>
          <w:rFonts w:hint="eastAsia"/>
          <w:color w:val="auto"/>
          <w:lang w:eastAsia="zh-CN"/>
        </w:rPr>
        <w:t>区人民政府</w:t>
      </w:r>
      <w:r>
        <w:rPr>
          <w:rFonts w:hint="eastAsia"/>
          <w:color w:val="auto"/>
        </w:rPr>
        <w:t>名义报市政府的请示、报告，以及涉及重大方针、政策的事项，由区长或常务副区长签发；</w:t>
      </w:r>
    </w:p>
    <w:p w14:paraId="5FDD2125">
      <w:pPr>
        <w:rPr>
          <w:rFonts w:hint="eastAsia"/>
          <w:color w:val="auto"/>
        </w:rPr>
      </w:pPr>
      <w:r>
        <w:rPr>
          <w:rFonts w:hint="eastAsia"/>
          <w:color w:val="auto"/>
        </w:rPr>
        <w:t>（二）向区人大及其常委会提出的议案，</w:t>
      </w:r>
      <w:r>
        <w:rPr>
          <w:rFonts w:hint="eastAsia"/>
          <w:color w:val="auto"/>
          <w:lang w:eastAsia="zh-CN"/>
        </w:rPr>
        <w:t>区人民政府</w:t>
      </w:r>
      <w:r>
        <w:rPr>
          <w:rFonts w:hint="eastAsia"/>
          <w:color w:val="auto"/>
        </w:rPr>
        <w:t>制定的政府规章，发布的决定、命令，由区长签发；</w:t>
      </w:r>
    </w:p>
    <w:p w14:paraId="6A84E0A3">
      <w:pPr>
        <w:rPr>
          <w:rFonts w:hint="eastAsia"/>
          <w:color w:val="auto"/>
        </w:rPr>
      </w:pPr>
      <w:r>
        <w:rPr>
          <w:rFonts w:hint="eastAsia"/>
          <w:color w:val="auto"/>
        </w:rPr>
        <w:t>（三）</w:t>
      </w:r>
      <w:r>
        <w:rPr>
          <w:rFonts w:hint="eastAsia"/>
          <w:color w:val="auto"/>
          <w:lang w:eastAsia="zh-CN"/>
        </w:rPr>
        <w:t>区人民政府</w:t>
      </w:r>
      <w:r>
        <w:rPr>
          <w:rFonts w:hint="eastAsia"/>
          <w:color w:val="auto"/>
        </w:rPr>
        <w:t>人事任免公文，由区长签发；</w:t>
      </w:r>
    </w:p>
    <w:p w14:paraId="1ACB5945">
      <w:pPr>
        <w:rPr>
          <w:rFonts w:hint="eastAsia"/>
          <w:color w:val="auto"/>
        </w:rPr>
      </w:pPr>
      <w:r>
        <w:rPr>
          <w:rFonts w:hint="eastAsia"/>
          <w:color w:val="auto"/>
        </w:rPr>
        <w:t>（四）各乡镇、</w:t>
      </w:r>
      <w:r>
        <w:rPr>
          <w:rFonts w:hint="eastAsia"/>
          <w:color w:val="auto"/>
          <w:lang w:eastAsia="zh-CN"/>
        </w:rPr>
        <w:t>区人民政府</w:t>
      </w:r>
      <w:r>
        <w:rPr>
          <w:rFonts w:hint="eastAsia"/>
          <w:color w:val="auto"/>
        </w:rPr>
        <w:t>各部门主要负责人出国审批公文，由区长签发；</w:t>
      </w:r>
    </w:p>
    <w:p w14:paraId="63270C98">
      <w:pPr>
        <w:rPr>
          <w:rFonts w:hint="eastAsia"/>
          <w:color w:val="auto"/>
        </w:rPr>
      </w:pPr>
      <w:r>
        <w:rPr>
          <w:rFonts w:hint="eastAsia"/>
          <w:color w:val="auto"/>
        </w:rPr>
        <w:t>（五）以</w:t>
      </w:r>
      <w:r>
        <w:rPr>
          <w:rFonts w:hint="eastAsia"/>
          <w:color w:val="auto"/>
          <w:lang w:eastAsia="zh-CN"/>
        </w:rPr>
        <w:t>区人民政府</w:t>
      </w:r>
      <w:r>
        <w:rPr>
          <w:rFonts w:hint="eastAsia"/>
          <w:color w:val="auto"/>
        </w:rPr>
        <w:t>名义下发的其他公文，一般由</w:t>
      </w:r>
      <w:r>
        <w:rPr>
          <w:rFonts w:hint="eastAsia"/>
          <w:color w:val="auto"/>
          <w:lang w:eastAsia="zh-CN"/>
        </w:rPr>
        <w:t>区人民政府</w:t>
      </w:r>
      <w:r>
        <w:rPr>
          <w:rFonts w:hint="eastAsia"/>
          <w:color w:val="auto"/>
        </w:rPr>
        <w:t>分管领导同志签发；内容涉及数名</w:t>
      </w:r>
      <w:r>
        <w:rPr>
          <w:rFonts w:hint="eastAsia"/>
          <w:color w:val="auto"/>
          <w:lang w:eastAsia="zh-CN"/>
        </w:rPr>
        <w:t>区人民政府</w:t>
      </w:r>
      <w:r>
        <w:rPr>
          <w:rFonts w:hint="eastAsia"/>
          <w:color w:val="auto"/>
        </w:rPr>
        <w:t>领导同志分管范围的，需请其他</w:t>
      </w:r>
      <w:r>
        <w:rPr>
          <w:rFonts w:hint="eastAsia"/>
          <w:color w:val="auto"/>
          <w:lang w:eastAsia="zh-CN"/>
        </w:rPr>
        <w:t>区人民政府</w:t>
      </w:r>
      <w:r>
        <w:rPr>
          <w:rFonts w:hint="eastAsia"/>
          <w:color w:val="auto"/>
        </w:rPr>
        <w:t>领导同志会签；涉及面广的，应报请区长或常务副区长审定签发；</w:t>
      </w:r>
    </w:p>
    <w:p w14:paraId="47D777E6">
      <w:pPr>
        <w:rPr>
          <w:rFonts w:hint="eastAsia"/>
          <w:color w:val="auto"/>
        </w:rPr>
      </w:pPr>
      <w:r>
        <w:rPr>
          <w:rFonts w:hint="eastAsia"/>
          <w:color w:val="auto"/>
        </w:rPr>
        <w:t>（六）经</w:t>
      </w:r>
      <w:r>
        <w:rPr>
          <w:rFonts w:hint="eastAsia"/>
          <w:color w:val="auto"/>
          <w:lang w:eastAsia="zh-CN"/>
        </w:rPr>
        <w:t>区人民政府</w:t>
      </w:r>
      <w:r>
        <w:rPr>
          <w:rFonts w:hint="eastAsia"/>
          <w:color w:val="auto"/>
        </w:rPr>
        <w:t>常务会议决定的事项和属于例行批准手续的事项，需以</w:t>
      </w:r>
      <w:r>
        <w:rPr>
          <w:rFonts w:hint="eastAsia"/>
          <w:color w:val="auto"/>
          <w:lang w:eastAsia="zh-CN"/>
        </w:rPr>
        <w:t>区人民政府</w:t>
      </w:r>
      <w:r>
        <w:rPr>
          <w:rFonts w:hint="eastAsia"/>
          <w:color w:val="auto"/>
        </w:rPr>
        <w:t>名义行文的，由区长或区长授权副区长、</w:t>
      </w:r>
      <w:r>
        <w:rPr>
          <w:rFonts w:hint="eastAsia"/>
          <w:color w:val="auto"/>
          <w:lang w:eastAsia="zh-CN"/>
        </w:rPr>
        <w:t>区政府办公室</w:t>
      </w:r>
      <w:r>
        <w:rPr>
          <w:rFonts w:hint="eastAsia"/>
          <w:color w:val="auto"/>
        </w:rPr>
        <w:t>主任签发；</w:t>
      </w:r>
    </w:p>
    <w:p w14:paraId="48F54C35">
      <w:pPr>
        <w:rPr>
          <w:rFonts w:hint="eastAsia"/>
          <w:color w:val="auto"/>
        </w:rPr>
      </w:pPr>
      <w:r>
        <w:rPr>
          <w:rFonts w:hint="eastAsia"/>
          <w:color w:val="auto"/>
        </w:rPr>
        <w:t>（七）以</w:t>
      </w:r>
      <w:r>
        <w:rPr>
          <w:rFonts w:hint="eastAsia"/>
          <w:color w:val="auto"/>
          <w:lang w:eastAsia="zh-CN"/>
        </w:rPr>
        <w:t>区政府办公室</w:t>
      </w:r>
      <w:r>
        <w:rPr>
          <w:rFonts w:hint="eastAsia"/>
          <w:color w:val="auto"/>
        </w:rPr>
        <w:t>名义制发的公文，由</w:t>
      </w:r>
      <w:r>
        <w:rPr>
          <w:rFonts w:hint="eastAsia"/>
          <w:color w:val="auto"/>
          <w:lang w:eastAsia="zh-CN"/>
        </w:rPr>
        <w:t>区政府办公室</w:t>
      </w:r>
      <w:r>
        <w:rPr>
          <w:rFonts w:hint="eastAsia"/>
          <w:color w:val="auto"/>
        </w:rPr>
        <w:t>主任签发，必要时由区</w:t>
      </w:r>
      <w:r>
        <w:rPr>
          <w:rFonts w:hint="eastAsia"/>
          <w:color w:val="auto"/>
          <w:lang w:eastAsia="zh-CN"/>
        </w:rPr>
        <w:t>区政府办公室</w:t>
      </w:r>
      <w:r>
        <w:rPr>
          <w:rFonts w:hint="eastAsia"/>
          <w:color w:val="auto"/>
        </w:rPr>
        <w:t>主任核报区长或副区长审定后发。</w:t>
      </w:r>
    </w:p>
    <w:p w14:paraId="657FB5C8">
      <w:pPr>
        <w:rPr>
          <w:rFonts w:hint="eastAsia"/>
          <w:color w:val="auto"/>
        </w:rPr>
      </w:pPr>
      <w:r>
        <w:rPr>
          <w:rFonts w:hint="eastAsia"/>
          <w:color w:val="auto"/>
        </w:rPr>
        <w:t>五十七、切实改进文风，大力精简文件简报。认真贯彻执行中央八项规定</w:t>
      </w:r>
      <w:r>
        <w:rPr>
          <w:rFonts w:hint="eastAsia"/>
          <w:color w:val="auto"/>
          <w:lang w:eastAsia="zh-CN"/>
        </w:rPr>
        <w:t>及其</w:t>
      </w:r>
      <w:r>
        <w:rPr>
          <w:rFonts w:hint="eastAsia"/>
          <w:color w:val="auto"/>
        </w:rPr>
        <w:t>实施细则精神和省、市、区相关实施办法，加强发文统筹，科学制定并严格执行年度发文计划，从严控制发文数量、发文规格和文件篇幅，严格控制新成立议事协调机构。属部门职权范围内的事务，应由部门自行发文或联合发文的，不以</w:t>
      </w:r>
      <w:r>
        <w:rPr>
          <w:rFonts w:hint="eastAsia"/>
          <w:color w:val="auto"/>
          <w:lang w:eastAsia="zh-CN"/>
        </w:rPr>
        <w:t>区人民政府</w:t>
      </w:r>
      <w:r>
        <w:rPr>
          <w:rFonts w:hint="eastAsia"/>
          <w:color w:val="auto"/>
        </w:rPr>
        <w:t>或</w:t>
      </w:r>
      <w:r>
        <w:rPr>
          <w:rFonts w:hint="eastAsia"/>
          <w:color w:val="auto"/>
          <w:lang w:eastAsia="zh-CN"/>
        </w:rPr>
        <w:t>区政府办公室</w:t>
      </w:r>
      <w:r>
        <w:rPr>
          <w:rFonts w:hint="eastAsia"/>
          <w:color w:val="auto"/>
        </w:rPr>
        <w:t>名义发文。凡法律、行政法规已作出明确规定、现行文件已有部署且仍然适用的，一律不再制发文件。分工方案原则上应与文件合并印发，不单独发文。弘扬“短实新”的优良文风，文件要突出政治性、思想性、针对性和可操作性，做到简明实用。</w:t>
      </w:r>
    </w:p>
    <w:p w14:paraId="01CED8B6">
      <w:pPr>
        <w:rPr>
          <w:rFonts w:hint="eastAsia" w:ascii="黑体" w:hAnsi="黑体" w:eastAsia="黑体" w:cs="黑体"/>
          <w:color w:val="auto"/>
        </w:rPr>
      </w:pPr>
      <w:r>
        <w:rPr>
          <w:rFonts w:hint="eastAsia" w:ascii="黑体" w:hAnsi="黑体" w:eastAsia="黑体" w:cs="黑体"/>
          <w:color w:val="auto"/>
        </w:rPr>
        <w:t>第十章 政务信息和督促检查工作</w:t>
      </w:r>
    </w:p>
    <w:p w14:paraId="6B5308CC">
      <w:pPr>
        <w:rPr>
          <w:rFonts w:hint="eastAsia"/>
          <w:color w:val="auto"/>
        </w:rPr>
      </w:pPr>
      <w:r>
        <w:rPr>
          <w:rFonts w:hint="eastAsia"/>
          <w:color w:val="auto"/>
        </w:rPr>
        <w:t>五十八、</w:t>
      </w:r>
      <w:r>
        <w:rPr>
          <w:rFonts w:hint="eastAsia"/>
          <w:color w:val="auto"/>
          <w:lang w:eastAsia="zh-CN"/>
        </w:rPr>
        <w:t>区人民政府</w:t>
      </w:r>
      <w:r>
        <w:rPr>
          <w:rFonts w:hint="eastAsia"/>
          <w:color w:val="auto"/>
        </w:rPr>
        <w:t>各部门要切实加强政务信息工作，及时向</w:t>
      </w:r>
      <w:r>
        <w:rPr>
          <w:rFonts w:hint="eastAsia"/>
          <w:color w:val="auto"/>
          <w:lang w:eastAsia="zh-CN"/>
        </w:rPr>
        <w:t>区人民政府</w:t>
      </w:r>
      <w:r>
        <w:rPr>
          <w:rFonts w:hint="eastAsia"/>
          <w:color w:val="auto"/>
        </w:rPr>
        <w:t>反映政府工作及经济社会发展中的重要情况，为</w:t>
      </w:r>
      <w:r>
        <w:rPr>
          <w:rFonts w:hint="eastAsia"/>
          <w:color w:val="auto"/>
          <w:lang w:eastAsia="zh-CN"/>
        </w:rPr>
        <w:t>区人民政府</w:t>
      </w:r>
      <w:r>
        <w:rPr>
          <w:rFonts w:hint="eastAsia"/>
          <w:color w:val="auto"/>
        </w:rPr>
        <w:t>领导同志掌握情况、科学决策、指导工作提供依据。报送信息必须经本部门分管领导审核、签发。</w:t>
      </w:r>
    </w:p>
    <w:p w14:paraId="068019D6">
      <w:pPr>
        <w:rPr>
          <w:rFonts w:hint="eastAsia"/>
          <w:color w:val="auto"/>
        </w:rPr>
      </w:pPr>
      <w:r>
        <w:rPr>
          <w:rFonts w:hint="eastAsia"/>
          <w:color w:val="auto"/>
        </w:rPr>
        <w:t>五十九、政务信息报送的主要内容：</w:t>
      </w:r>
    </w:p>
    <w:p w14:paraId="5A4BC6D4">
      <w:pPr>
        <w:rPr>
          <w:rFonts w:hint="eastAsia"/>
          <w:color w:val="auto"/>
        </w:rPr>
      </w:pPr>
      <w:r>
        <w:rPr>
          <w:rFonts w:hint="eastAsia"/>
          <w:color w:val="auto"/>
        </w:rPr>
        <w:t>（一）党中央、国务院，省委、省政府、市委、市政府和区委重大决策部署及领导同志重要批示的贯彻落实情况；</w:t>
      </w:r>
    </w:p>
    <w:p w14:paraId="4AB6FD67">
      <w:pPr>
        <w:rPr>
          <w:rFonts w:hint="eastAsia"/>
          <w:color w:val="auto"/>
        </w:rPr>
      </w:pPr>
      <w:r>
        <w:rPr>
          <w:rFonts w:hint="eastAsia"/>
          <w:color w:val="auto"/>
        </w:rPr>
        <w:t>（二）全区经济社会发展中的重要动态，事关全局的倾向性、苗头性问题；</w:t>
      </w:r>
    </w:p>
    <w:p w14:paraId="64AD9666">
      <w:pPr>
        <w:rPr>
          <w:rFonts w:hint="eastAsia"/>
          <w:color w:val="auto"/>
        </w:rPr>
      </w:pPr>
      <w:r>
        <w:rPr>
          <w:rFonts w:hint="eastAsia"/>
          <w:color w:val="auto"/>
        </w:rPr>
        <w:t>（三）重要的社情民意和基层反映的重要问题、意见建议；</w:t>
      </w:r>
    </w:p>
    <w:p w14:paraId="2D755E39">
      <w:pPr>
        <w:rPr>
          <w:rFonts w:hint="eastAsia"/>
          <w:color w:val="auto"/>
        </w:rPr>
      </w:pPr>
      <w:r>
        <w:rPr>
          <w:rFonts w:hint="eastAsia"/>
          <w:color w:val="auto"/>
        </w:rPr>
        <w:t>（四）贯彻执行党中央、国务院，省委、省政府、市委、市政府和区委政策措施过程中遇到的新情况、新问题及建议；</w:t>
      </w:r>
    </w:p>
    <w:p w14:paraId="5D3B9704">
      <w:pPr>
        <w:rPr>
          <w:rFonts w:hint="eastAsia"/>
          <w:color w:val="auto"/>
        </w:rPr>
      </w:pPr>
      <w:r>
        <w:rPr>
          <w:rFonts w:hint="eastAsia"/>
          <w:color w:val="auto"/>
        </w:rPr>
        <w:t>（五）创造性开展工作的特色做法和成功经验；</w:t>
      </w:r>
    </w:p>
    <w:p w14:paraId="68498E71">
      <w:pPr>
        <w:rPr>
          <w:rFonts w:hint="eastAsia"/>
          <w:color w:val="auto"/>
        </w:rPr>
      </w:pPr>
      <w:r>
        <w:rPr>
          <w:rFonts w:hint="eastAsia"/>
          <w:color w:val="auto"/>
        </w:rPr>
        <w:t>（六）国务院、省政府、市政府、</w:t>
      </w:r>
      <w:r>
        <w:rPr>
          <w:rFonts w:hint="eastAsia"/>
          <w:color w:val="auto"/>
          <w:lang w:eastAsia="zh-CN"/>
        </w:rPr>
        <w:t>区人民政府</w:t>
      </w:r>
      <w:r>
        <w:rPr>
          <w:rFonts w:hint="eastAsia"/>
          <w:color w:val="auto"/>
        </w:rPr>
        <w:t>各部门关于重点工作、重大情况的分析预测和政策建议；</w:t>
      </w:r>
    </w:p>
    <w:p w14:paraId="7607FD14">
      <w:pPr>
        <w:rPr>
          <w:rFonts w:hint="eastAsia"/>
          <w:color w:val="auto"/>
        </w:rPr>
      </w:pPr>
      <w:r>
        <w:rPr>
          <w:rFonts w:hint="eastAsia"/>
          <w:color w:val="auto"/>
        </w:rPr>
        <w:t>（七）区内外可供借鉴的新思路、新政策和新举措。</w:t>
      </w:r>
    </w:p>
    <w:p w14:paraId="31865712">
      <w:pPr>
        <w:rPr>
          <w:rFonts w:hint="eastAsia"/>
          <w:color w:val="auto"/>
        </w:rPr>
      </w:pPr>
      <w:r>
        <w:rPr>
          <w:rFonts w:hint="eastAsia"/>
          <w:color w:val="auto"/>
        </w:rPr>
        <w:t>六十、报送政务信息要坚持实事求是，坚持围绕中心，注意贴近领导决策需求，突出重点，把握要点，挖掘亮点，抓住切入点，做到全面、及时、准确、规范。</w:t>
      </w:r>
    </w:p>
    <w:p w14:paraId="6B46F0AD">
      <w:pPr>
        <w:rPr>
          <w:rFonts w:hint="eastAsia"/>
          <w:color w:val="auto"/>
        </w:rPr>
      </w:pPr>
      <w:r>
        <w:rPr>
          <w:rFonts w:hint="eastAsia"/>
          <w:color w:val="auto"/>
        </w:rPr>
        <w:t>六十一、把督促检查贯穿于政府工作的全过程，建立健全“全员抓落实”工作格局，做到研究决策时提出督促检查要求，部署工作时明确督促检查事项，决策实施后检查落实情况，充分发挥督促检查抓落实促发展的“利器”作用，确保中央大政方针和省市区决策部署不折不扣落到实处，做到有令必行、有禁必止。</w:t>
      </w:r>
    </w:p>
    <w:p w14:paraId="29B4D487">
      <w:pPr>
        <w:rPr>
          <w:rFonts w:hint="eastAsia"/>
          <w:color w:val="auto"/>
        </w:rPr>
      </w:pPr>
      <w:r>
        <w:rPr>
          <w:rFonts w:hint="eastAsia"/>
          <w:color w:val="auto"/>
        </w:rPr>
        <w:t>六十二、</w:t>
      </w:r>
      <w:r>
        <w:rPr>
          <w:rFonts w:hint="eastAsia"/>
          <w:color w:val="auto"/>
          <w:lang w:eastAsia="zh-CN"/>
        </w:rPr>
        <w:t>区人民政府</w:t>
      </w:r>
      <w:r>
        <w:rPr>
          <w:rFonts w:hint="eastAsia"/>
          <w:color w:val="auto"/>
        </w:rPr>
        <w:t>领导同志要始终坚持谁分管谁负责，对负责的重点工作强化督促检查，推动工作全面落实，确保政令畅通。</w:t>
      </w:r>
      <w:r>
        <w:rPr>
          <w:rFonts w:hint="eastAsia"/>
          <w:color w:val="auto"/>
          <w:lang w:eastAsia="zh-CN"/>
        </w:rPr>
        <w:t>区人民政府</w:t>
      </w:r>
      <w:r>
        <w:rPr>
          <w:rFonts w:hint="eastAsia"/>
          <w:color w:val="auto"/>
        </w:rPr>
        <w:t>办副主任负责组织协调分管领域的各类督查工作，协助</w:t>
      </w:r>
      <w:r>
        <w:rPr>
          <w:rFonts w:hint="eastAsia"/>
          <w:color w:val="auto"/>
          <w:lang w:eastAsia="zh-CN"/>
        </w:rPr>
        <w:t>区人民政府</w:t>
      </w:r>
      <w:r>
        <w:rPr>
          <w:rFonts w:hint="eastAsia"/>
          <w:color w:val="auto"/>
        </w:rPr>
        <w:t>领导同志抓好工作落实。</w:t>
      </w:r>
    </w:p>
    <w:p w14:paraId="51055D68">
      <w:pPr>
        <w:rPr>
          <w:rFonts w:hint="eastAsia"/>
          <w:color w:val="auto"/>
        </w:rPr>
      </w:pPr>
      <w:r>
        <w:rPr>
          <w:rFonts w:hint="eastAsia"/>
          <w:color w:val="auto"/>
          <w:lang w:eastAsia="zh-CN"/>
        </w:rPr>
        <w:t>区人民政府</w:t>
      </w:r>
      <w:r>
        <w:rPr>
          <w:rFonts w:hint="eastAsia"/>
          <w:color w:val="auto"/>
        </w:rPr>
        <w:t>各部门必须坚决贯彻落实党中央、国务院、省委、省政府、市委、市政府和区委的决定，部门主要负责同志是第一责任人，要完善内部各项工作制度，健全内部督查机制，及时跟踪和反馈执行情况。涉及多部门参与的工作，牵头部门要发挥主导作用，协办部门要积极配合，形成工作合力。</w:t>
      </w:r>
    </w:p>
    <w:p w14:paraId="604ABD62">
      <w:pPr>
        <w:rPr>
          <w:rFonts w:hint="eastAsia"/>
          <w:color w:val="auto"/>
        </w:rPr>
      </w:pPr>
      <w:r>
        <w:rPr>
          <w:rFonts w:hint="eastAsia"/>
          <w:color w:val="auto"/>
        </w:rPr>
        <w:t>六十三、</w:t>
      </w:r>
      <w:r>
        <w:rPr>
          <w:rFonts w:hint="eastAsia"/>
          <w:color w:val="auto"/>
          <w:lang w:eastAsia="zh-CN"/>
        </w:rPr>
        <w:t>区政府办公室</w:t>
      </w:r>
      <w:r>
        <w:rPr>
          <w:rFonts w:hint="eastAsia"/>
          <w:color w:val="auto"/>
        </w:rPr>
        <w:t>要制定督促检查工作年度计划，加强督促检查活动统筹，精准、精简、高效开展各类督促检查活动。切实加大对中央、省、市重大决策部署、重要目标任务、重点督查事项，区《政府工作报告》确定的年度目标任务，</w:t>
      </w:r>
      <w:r>
        <w:rPr>
          <w:rFonts w:hint="eastAsia"/>
          <w:color w:val="auto"/>
          <w:lang w:eastAsia="zh-CN"/>
        </w:rPr>
        <w:t>区人民政府</w:t>
      </w:r>
      <w:r>
        <w:rPr>
          <w:rFonts w:hint="eastAsia"/>
          <w:color w:val="auto"/>
        </w:rPr>
        <w:t>年度重点工作任务和重点督查事项，</w:t>
      </w:r>
      <w:r>
        <w:rPr>
          <w:rFonts w:hint="eastAsia"/>
          <w:color w:val="auto"/>
          <w:lang w:eastAsia="zh-CN"/>
        </w:rPr>
        <w:t>区人民政府</w:t>
      </w:r>
      <w:r>
        <w:rPr>
          <w:rFonts w:hint="eastAsia"/>
          <w:color w:val="auto"/>
        </w:rPr>
        <w:t>全体会议、常务会议、区长办公会议议定事项，</w:t>
      </w:r>
      <w:r>
        <w:rPr>
          <w:rFonts w:hint="eastAsia"/>
          <w:color w:val="auto"/>
          <w:lang w:eastAsia="zh-CN"/>
        </w:rPr>
        <w:t>区人民政府</w:t>
      </w:r>
      <w:r>
        <w:rPr>
          <w:rFonts w:hint="eastAsia"/>
          <w:color w:val="auto"/>
        </w:rPr>
        <w:t>主要领导同志批示事项督查力度，强化结果运用，不断提高督促检查科学化和规范化水平。</w:t>
      </w:r>
    </w:p>
    <w:p w14:paraId="04017EC5">
      <w:pPr>
        <w:rPr>
          <w:rFonts w:hint="eastAsia"/>
          <w:color w:val="auto"/>
        </w:rPr>
      </w:pPr>
      <w:r>
        <w:rPr>
          <w:rFonts w:hint="eastAsia"/>
          <w:color w:val="auto"/>
        </w:rPr>
        <w:t>创新督查方式方法，提高政务督查信息化水平，健全限期报告、检查复核、督促整改、督查激励、追责问责、情况通报及第三方评估等制度，主动邀请人大代表和政协委员视察检查，进一步发挥社会、舆论和网络监督作用，切实增强督促检查的针对性和时效性。</w:t>
      </w:r>
    </w:p>
    <w:p w14:paraId="1E6AEA58">
      <w:pPr>
        <w:rPr>
          <w:rFonts w:hint="eastAsia"/>
          <w:color w:val="auto"/>
        </w:rPr>
      </w:pPr>
      <w:r>
        <w:rPr>
          <w:rFonts w:hint="eastAsia"/>
          <w:color w:val="auto"/>
        </w:rPr>
        <w:t>六十四、对督促检查发现的问题建立台账，实行销号管理，对问题责任单位发督办通知，督促责任单位明确任务清单、责任清单、时限清单。坚决防止整改落实走过场、打折扣，紧盯不落实的事，追究不落实的人，推进问题整改到位，确保督查事项件件有着落、事事有回音。</w:t>
      </w:r>
    </w:p>
    <w:p w14:paraId="47777B2D">
      <w:pPr>
        <w:rPr>
          <w:rFonts w:hint="eastAsia"/>
          <w:color w:val="auto"/>
        </w:rPr>
      </w:pPr>
      <w:r>
        <w:rPr>
          <w:rFonts w:hint="eastAsia"/>
          <w:color w:val="auto"/>
        </w:rPr>
        <w:t>六十五、</w:t>
      </w:r>
      <w:r>
        <w:rPr>
          <w:rFonts w:hint="eastAsia"/>
          <w:color w:val="auto"/>
          <w:lang w:eastAsia="zh-CN"/>
        </w:rPr>
        <w:t>区人民政府</w:t>
      </w:r>
      <w:r>
        <w:rPr>
          <w:rFonts w:hint="eastAsia"/>
          <w:color w:val="auto"/>
        </w:rPr>
        <w:t>及各乡镇人民政府、</w:t>
      </w:r>
      <w:r>
        <w:rPr>
          <w:rFonts w:hint="eastAsia"/>
          <w:color w:val="auto"/>
          <w:lang w:eastAsia="zh-CN"/>
        </w:rPr>
        <w:t>区政府各</w:t>
      </w:r>
      <w:r>
        <w:rPr>
          <w:rFonts w:hint="eastAsia"/>
          <w:color w:val="auto"/>
        </w:rPr>
        <w:t>部门要坚持和完善责任明确、协调有序、运行高效的工作机制，认真贯彻落实全区重大决策和工作部署，及时跟踪和反馈执行情况。通过信息简报及时向市政府报送主要工作情况。</w:t>
      </w:r>
    </w:p>
    <w:p w14:paraId="44213CCE">
      <w:pPr>
        <w:rPr>
          <w:rFonts w:hint="eastAsia"/>
          <w:color w:val="auto"/>
        </w:rPr>
      </w:pPr>
      <w:r>
        <w:rPr>
          <w:rFonts w:hint="eastAsia"/>
          <w:color w:val="auto"/>
        </w:rPr>
        <w:t>六十六、从严控制各类实地督查活动，除区委、</w:t>
      </w:r>
      <w:r>
        <w:rPr>
          <w:rFonts w:hint="eastAsia"/>
          <w:color w:val="auto"/>
          <w:lang w:eastAsia="zh-CN"/>
        </w:rPr>
        <w:t>区人民政府</w:t>
      </w:r>
      <w:r>
        <w:rPr>
          <w:rFonts w:hint="eastAsia"/>
          <w:color w:val="auto"/>
        </w:rPr>
        <w:t>统一部署要求外，一般情况下不组织开展乡镇全覆盖的实地督查。未经批准，不得以区直部门、单位名义组织开展跨部门实地督查活动，不得向各乡镇人民政府及其办公室下发督查通知。</w:t>
      </w:r>
    </w:p>
    <w:p w14:paraId="75056918">
      <w:pPr>
        <w:rPr>
          <w:rFonts w:hint="eastAsia" w:ascii="黑体" w:hAnsi="黑体" w:eastAsia="黑体" w:cs="黑体"/>
          <w:color w:val="auto"/>
        </w:rPr>
      </w:pPr>
      <w:r>
        <w:rPr>
          <w:rFonts w:hint="eastAsia" w:ascii="黑体" w:hAnsi="黑体" w:eastAsia="黑体" w:cs="黑体"/>
          <w:color w:val="auto"/>
        </w:rPr>
        <w:t>第十一章 工作纪律</w:t>
      </w:r>
    </w:p>
    <w:p w14:paraId="361A5E24">
      <w:pPr>
        <w:rPr>
          <w:rFonts w:hint="eastAsia"/>
          <w:color w:val="auto"/>
        </w:rPr>
      </w:pPr>
      <w:r>
        <w:rPr>
          <w:rFonts w:hint="eastAsia"/>
          <w:color w:val="auto"/>
        </w:rPr>
        <w:t>六十七、</w:t>
      </w:r>
      <w:r>
        <w:rPr>
          <w:rFonts w:hint="eastAsia"/>
          <w:color w:val="auto"/>
          <w:lang w:eastAsia="zh-CN"/>
        </w:rPr>
        <w:t>区人民政府</w:t>
      </w:r>
      <w:r>
        <w:rPr>
          <w:rFonts w:hint="eastAsia"/>
          <w:color w:val="auto"/>
        </w:rPr>
        <w:t>组成人员要坚决贯彻执行党和国家的路线方针政策和省委、省政府、市委、市政府、区委工作部署，严格遵守纪律，有令必行，有禁必止。</w:t>
      </w:r>
    </w:p>
    <w:p w14:paraId="53828C28">
      <w:pPr>
        <w:rPr>
          <w:rFonts w:hint="eastAsia"/>
          <w:color w:val="auto"/>
        </w:rPr>
      </w:pPr>
      <w:r>
        <w:rPr>
          <w:rFonts w:hint="eastAsia"/>
          <w:color w:val="auto"/>
        </w:rPr>
        <w:t>六十八、</w:t>
      </w:r>
      <w:r>
        <w:rPr>
          <w:rFonts w:hint="eastAsia"/>
          <w:color w:val="auto"/>
          <w:lang w:eastAsia="zh-CN"/>
        </w:rPr>
        <w:t>区人民政府</w:t>
      </w:r>
      <w:r>
        <w:rPr>
          <w:rFonts w:hint="eastAsia"/>
          <w:color w:val="auto"/>
        </w:rPr>
        <w:t>组成人员必须坚决执行</w:t>
      </w:r>
      <w:r>
        <w:rPr>
          <w:rFonts w:hint="eastAsia"/>
          <w:color w:val="auto"/>
          <w:lang w:eastAsia="zh-CN"/>
        </w:rPr>
        <w:t>区人民政府</w:t>
      </w:r>
      <w:r>
        <w:rPr>
          <w:rFonts w:hint="eastAsia"/>
          <w:color w:val="auto"/>
        </w:rPr>
        <w:t>的决定，如有不同意见可在</w:t>
      </w:r>
      <w:r>
        <w:rPr>
          <w:rFonts w:hint="eastAsia"/>
          <w:color w:val="auto"/>
          <w:lang w:eastAsia="zh-CN"/>
        </w:rPr>
        <w:t>区人民政府</w:t>
      </w:r>
      <w:r>
        <w:rPr>
          <w:rFonts w:hint="eastAsia"/>
          <w:color w:val="auto"/>
        </w:rPr>
        <w:t>内部提出，在没有重新作出决定前，不得有任何与</w:t>
      </w:r>
      <w:r>
        <w:rPr>
          <w:rFonts w:hint="eastAsia"/>
          <w:color w:val="auto"/>
          <w:lang w:eastAsia="zh-CN"/>
        </w:rPr>
        <w:t>区人民政府</w:t>
      </w:r>
      <w:r>
        <w:rPr>
          <w:rFonts w:hint="eastAsia"/>
          <w:color w:val="auto"/>
        </w:rPr>
        <w:t>决定相违背的言论和行为。</w:t>
      </w:r>
    </w:p>
    <w:p w14:paraId="52D4C091">
      <w:pPr>
        <w:rPr>
          <w:rFonts w:hint="eastAsia"/>
          <w:color w:val="auto"/>
        </w:rPr>
      </w:pPr>
      <w:r>
        <w:rPr>
          <w:rFonts w:hint="eastAsia"/>
          <w:color w:val="auto"/>
        </w:rPr>
        <w:t>六十九、</w:t>
      </w:r>
      <w:r>
        <w:rPr>
          <w:rFonts w:hint="eastAsia"/>
          <w:color w:val="auto"/>
          <w:lang w:eastAsia="zh-CN"/>
        </w:rPr>
        <w:t>区人民政府</w:t>
      </w:r>
      <w:r>
        <w:rPr>
          <w:rFonts w:hint="eastAsia"/>
          <w:color w:val="auto"/>
        </w:rPr>
        <w:t>领导同志代表</w:t>
      </w:r>
      <w:r>
        <w:rPr>
          <w:rFonts w:hint="eastAsia"/>
          <w:color w:val="auto"/>
          <w:lang w:eastAsia="zh-CN"/>
        </w:rPr>
        <w:t>区人民政府</w:t>
      </w:r>
      <w:r>
        <w:rPr>
          <w:rFonts w:hint="eastAsia"/>
          <w:color w:val="auto"/>
        </w:rPr>
        <w:t>发表讲话或文章，个人发表署名文章，须事先报</w:t>
      </w:r>
      <w:r>
        <w:rPr>
          <w:rFonts w:hint="eastAsia"/>
          <w:color w:val="auto"/>
          <w:lang w:eastAsia="zh-CN"/>
        </w:rPr>
        <w:t>区人民政府</w:t>
      </w:r>
      <w:r>
        <w:rPr>
          <w:rFonts w:hint="eastAsia"/>
          <w:color w:val="auto"/>
        </w:rPr>
        <w:t>批准。</w:t>
      </w:r>
    </w:p>
    <w:p w14:paraId="7A8B7E41">
      <w:pPr>
        <w:rPr>
          <w:rFonts w:hint="eastAsia"/>
          <w:color w:val="auto"/>
        </w:rPr>
      </w:pPr>
      <w:r>
        <w:rPr>
          <w:rFonts w:hint="eastAsia"/>
          <w:color w:val="auto"/>
        </w:rPr>
        <w:t>七十、</w:t>
      </w:r>
      <w:r>
        <w:rPr>
          <w:rFonts w:hint="eastAsia"/>
          <w:color w:val="auto"/>
          <w:lang w:eastAsia="zh-CN"/>
        </w:rPr>
        <w:t>区人民政府</w:t>
      </w:r>
      <w:r>
        <w:rPr>
          <w:rFonts w:hint="eastAsia"/>
          <w:color w:val="auto"/>
        </w:rPr>
        <w:t>组成人员离开华容必须严格执行请销假和报备制度。区长出差和休假，由</w:t>
      </w:r>
      <w:r>
        <w:rPr>
          <w:rFonts w:hint="eastAsia"/>
          <w:color w:val="auto"/>
          <w:lang w:eastAsia="zh-CN"/>
        </w:rPr>
        <w:t>区政府办公室</w:t>
      </w:r>
      <w:r>
        <w:rPr>
          <w:rFonts w:hint="eastAsia"/>
          <w:color w:val="auto"/>
        </w:rPr>
        <w:t>向市委办公室、市政府办公室报告，并向区委办公室报备。副区长、</w:t>
      </w:r>
      <w:r>
        <w:rPr>
          <w:rFonts w:hint="eastAsia"/>
          <w:color w:val="auto"/>
          <w:lang w:eastAsia="zh-CN"/>
        </w:rPr>
        <w:t>区政府办公室</w:t>
      </w:r>
      <w:r>
        <w:rPr>
          <w:rFonts w:hint="eastAsia"/>
          <w:color w:val="auto"/>
        </w:rPr>
        <w:t>主任出差和休假，应事先报告区长，并向区委办公室报备。</w:t>
      </w:r>
      <w:r>
        <w:rPr>
          <w:rFonts w:hint="eastAsia"/>
          <w:color w:val="auto"/>
          <w:lang w:eastAsia="zh-CN"/>
        </w:rPr>
        <w:t>区政府办公室</w:t>
      </w:r>
      <w:r>
        <w:rPr>
          <w:rFonts w:hint="eastAsia"/>
          <w:color w:val="auto"/>
        </w:rPr>
        <w:t>副主任请假应向</w:t>
      </w:r>
      <w:r>
        <w:rPr>
          <w:rFonts w:hint="eastAsia"/>
          <w:color w:val="auto"/>
          <w:lang w:eastAsia="zh-CN"/>
        </w:rPr>
        <w:t>区政府办公室</w:t>
      </w:r>
      <w:r>
        <w:rPr>
          <w:rFonts w:hint="eastAsia"/>
          <w:color w:val="auto"/>
        </w:rPr>
        <w:t>主任报告。</w:t>
      </w:r>
    </w:p>
    <w:p w14:paraId="678B14FE">
      <w:pPr>
        <w:rPr>
          <w:rFonts w:hint="eastAsia"/>
          <w:color w:val="auto"/>
        </w:rPr>
      </w:pPr>
      <w:r>
        <w:rPr>
          <w:rFonts w:hint="eastAsia"/>
          <w:color w:val="auto"/>
          <w:lang w:eastAsia="zh-CN"/>
        </w:rPr>
        <w:t>区人民政府</w:t>
      </w:r>
      <w:r>
        <w:rPr>
          <w:rFonts w:hint="eastAsia"/>
          <w:color w:val="auto"/>
        </w:rPr>
        <w:t>各部门主要负责人离区外出，应提前3天向</w:t>
      </w:r>
      <w:r>
        <w:rPr>
          <w:rFonts w:hint="eastAsia"/>
          <w:color w:val="auto"/>
          <w:lang w:eastAsia="zh-CN"/>
        </w:rPr>
        <w:t>区政府办公室</w:t>
      </w:r>
      <w:r>
        <w:rPr>
          <w:rFonts w:hint="eastAsia"/>
          <w:color w:val="auto"/>
        </w:rPr>
        <w:t>报告，由</w:t>
      </w:r>
      <w:r>
        <w:rPr>
          <w:rFonts w:hint="eastAsia"/>
          <w:color w:val="auto"/>
          <w:lang w:eastAsia="zh-CN"/>
        </w:rPr>
        <w:t>区政府办公室</w:t>
      </w:r>
      <w:r>
        <w:rPr>
          <w:rFonts w:hint="eastAsia"/>
          <w:color w:val="auto"/>
        </w:rPr>
        <w:t>向</w:t>
      </w:r>
      <w:r>
        <w:rPr>
          <w:rFonts w:hint="eastAsia"/>
          <w:color w:val="auto"/>
          <w:lang w:eastAsia="zh-CN"/>
        </w:rPr>
        <w:t>区人民政府</w:t>
      </w:r>
      <w:r>
        <w:rPr>
          <w:rFonts w:hint="eastAsia"/>
          <w:color w:val="auto"/>
        </w:rPr>
        <w:t>领导同志报告，特殊情况应及时报告。请假批准后，应向</w:t>
      </w:r>
      <w:r>
        <w:rPr>
          <w:rFonts w:hint="eastAsia"/>
          <w:color w:val="auto"/>
          <w:lang w:eastAsia="zh-CN"/>
        </w:rPr>
        <w:t>区政府办公室</w:t>
      </w:r>
      <w:r>
        <w:rPr>
          <w:rFonts w:hint="eastAsia"/>
          <w:color w:val="auto"/>
        </w:rPr>
        <w:t>报备。</w:t>
      </w:r>
    </w:p>
    <w:p w14:paraId="2F8F78AB">
      <w:pPr>
        <w:rPr>
          <w:rFonts w:hint="eastAsia"/>
          <w:color w:val="auto"/>
        </w:rPr>
      </w:pPr>
      <w:r>
        <w:rPr>
          <w:rFonts w:hint="eastAsia"/>
          <w:color w:val="auto"/>
        </w:rPr>
        <w:t>七十一、</w:t>
      </w:r>
      <w:r>
        <w:rPr>
          <w:rFonts w:hint="eastAsia"/>
          <w:color w:val="auto"/>
          <w:lang w:eastAsia="zh-CN"/>
        </w:rPr>
        <w:t>区人民政府</w:t>
      </w:r>
      <w:r>
        <w:rPr>
          <w:rFonts w:hint="eastAsia"/>
          <w:color w:val="auto"/>
        </w:rPr>
        <w:t>各部门发布涉及政府重要工作部署、经济社会发展重要问题、与群众利益密切相关事项的信息，要经过严格审定，重大情况要及时向</w:t>
      </w:r>
      <w:r>
        <w:rPr>
          <w:rFonts w:hint="eastAsia"/>
          <w:color w:val="auto"/>
          <w:lang w:eastAsia="zh-CN"/>
        </w:rPr>
        <w:t>区人民政府</w:t>
      </w:r>
      <w:r>
        <w:rPr>
          <w:rFonts w:hint="eastAsia"/>
          <w:color w:val="auto"/>
        </w:rPr>
        <w:t>报告。</w:t>
      </w:r>
    </w:p>
    <w:p w14:paraId="5886EA89">
      <w:pPr>
        <w:rPr>
          <w:rFonts w:hint="eastAsia"/>
          <w:color w:val="auto"/>
        </w:rPr>
      </w:pPr>
      <w:r>
        <w:rPr>
          <w:rFonts w:hint="eastAsia"/>
          <w:color w:val="auto"/>
        </w:rPr>
        <w:t>七十二、</w:t>
      </w:r>
      <w:r>
        <w:rPr>
          <w:rFonts w:hint="eastAsia"/>
          <w:color w:val="auto"/>
          <w:lang w:eastAsia="zh-CN"/>
        </w:rPr>
        <w:t>区人民政府</w:t>
      </w:r>
      <w:r>
        <w:rPr>
          <w:rFonts w:hint="eastAsia"/>
          <w:color w:val="auto"/>
        </w:rPr>
        <w:t>组成人员要严格遵守保密纪律和外事纪律，严禁泄露国家秘密、工作秘密或因履行职责掌握的商业秘密等，坚决维护国家的安全、荣誉和利益。</w:t>
      </w:r>
    </w:p>
    <w:p w14:paraId="77999264">
      <w:pPr>
        <w:rPr>
          <w:rFonts w:hint="eastAsia" w:ascii="黑体" w:hAnsi="黑体" w:eastAsia="黑体" w:cs="黑体"/>
          <w:color w:val="auto"/>
        </w:rPr>
      </w:pPr>
      <w:r>
        <w:rPr>
          <w:rFonts w:hint="eastAsia" w:ascii="黑体" w:hAnsi="黑体" w:eastAsia="黑体" w:cs="黑体"/>
          <w:color w:val="auto"/>
        </w:rPr>
        <w:t>第十二章 廉政和作风建设</w:t>
      </w:r>
    </w:p>
    <w:p w14:paraId="5619AD56">
      <w:pPr>
        <w:rPr>
          <w:rFonts w:hint="eastAsia"/>
          <w:color w:val="auto"/>
        </w:rPr>
      </w:pPr>
      <w:r>
        <w:rPr>
          <w:rFonts w:hint="eastAsia"/>
          <w:color w:val="auto"/>
        </w:rPr>
        <w:t>七十三、</w:t>
      </w:r>
      <w:r>
        <w:rPr>
          <w:rFonts w:hint="eastAsia"/>
          <w:color w:val="auto"/>
          <w:lang w:eastAsia="zh-CN"/>
        </w:rPr>
        <w:t>区人民政府</w:t>
      </w:r>
      <w:r>
        <w:rPr>
          <w:rFonts w:hint="eastAsia"/>
          <w:color w:val="auto"/>
        </w:rPr>
        <w:t>及各部门要认真贯彻全面从严治党要求，严格落实中央八项规定</w:t>
      </w:r>
      <w:r>
        <w:rPr>
          <w:rFonts w:hint="eastAsia"/>
          <w:color w:val="auto"/>
          <w:lang w:eastAsia="zh-CN"/>
        </w:rPr>
        <w:t>及其</w:t>
      </w:r>
      <w:r>
        <w:rPr>
          <w:rFonts w:hint="eastAsia"/>
          <w:color w:val="auto"/>
        </w:rPr>
        <w:t>实施细则、省委六条意见和市委、区委实施细则，严格执行廉洁从政各项规定，切实加强廉政建设和作风建设。</w:t>
      </w:r>
    </w:p>
    <w:p w14:paraId="42B5FA5E">
      <w:pPr>
        <w:rPr>
          <w:rFonts w:hint="eastAsia"/>
          <w:color w:val="auto"/>
        </w:rPr>
      </w:pPr>
      <w:r>
        <w:rPr>
          <w:rFonts w:hint="eastAsia"/>
          <w:color w:val="auto"/>
        </w:rPr>
        <w:t>七十四、</w:t>
      </w:r>
      <w:r>
        <w:rPr>
          <w:rFonts w:hint="eastAsia"/>
          <w:color w:val="auto"/>
          <w:lang w:eastAsia="zh-CN"/>
        </w:rPr>
        <w:t>区人民政府</w:t>
      </w:r>
      <w:r>
        <w:rPr>
          <w:rFonts w:hint="eastAsia"/>
          <w:color w:val="auto"/>
        </w:rPr>
        <w:t>及各部门要从严治政。深化行政审批制度改革，清理规范行政权力。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14:paraId="5B8E6033">
      <w:pPr>
        <w:rPr>
          <w:rFonts w:hint="eastAsia"/>
          <w:color w:val="auto"/>
        </w:rPr>
      </w:pPr>
      <w:r>
        <w:rPr>
          <w:rFonts w:hint="eastAsia"/>
          <w:color w:val="auto"/>
        </w:rPr>
        <w:t>七十五、</w:t>
      </w:r>
      <w:r>
        <w:rPr>
          <w:rFonts w:hint="eastAsia"/>
          <w:color w:val="auto"/>
          <w:lang w:eastAsia="zh-CN"/>
        </w:rPr>
        <w:t>区人民政府</w:t>
      </w:r>
      <w:r>
        <w:rPr>
          <w:rFonts w:hint="eastAsia"/>
          <w:color w:val="auto"/>
        </w:rPr>
        <w:t>及各部门要严格执行财经纪律，艰苦奋斗、勤俭节约，坚决制止奢侈浪费。严格执行住房、办公用房、车辆配备等方面的规定，严格控制差旅、会议经费等一般性支出，切实降低行政成本，建设节约型机关。</w:t>
      </w:r>
    </w:p>
    <w:p w14:paraId="565CBE91">
      <w:pPr>
        <w:rPr>
          <w:rFonts w:hint="eastAsia"/>
          <w:color w:val="auto"/>
        </w:rPr>
      </w:pPr>
      <w:r>
        <w:rPr>
          <w:rFonts w:hint="eastAsia"/>
          <w:color w:val="auto"/>
        </w:rPr>
        <w:t>严格控制因公出国(境)团组数量和规模。改革和规范公务接待工作，不得违反规定用公款送礼和宴请，不得接受地方的送礼和宴请。严格控制和规范各类会议、论坛、庆典、节会等活动。各类会议活动经费要全部纳入预算管理。</w:t>
      </w:r>
    </w:p>
    <w:p w14:paraId="3C98B9C2">
      <w:pPr>
        <w:rPr>
          <w:rFonts w:hint="eastAsia"/>
          <w:color w:val="auto"/>
        </w:rPr>
      </w:pPr>
      <w:r>
        <w:rPr>
          <w:rFonts w:hint="eastAsia"/>
          <w:color w:val="auto"/>
        </w:rPr>
        <w:t>七十六、</w:t>
      </w:r>
      <w:r>
        <w:rPr>
          <w:rFonts w:hint="eastAsia"/>
          <w:color w:val="auto"/>
          <w:lang w:eastAsia="zh-CN"/>
        </w:rPr>
        <w:t>区人民政府</w:t>
      </w:r>
      <w:r>
        <w:rPr>
          <w:rFonts w:hint="eastAsia"/>
          <w:color w:val="auto"/>
        </w:rPr>
        <w:t>组成人员要廉洁从政，严格执行党中央、国务院和省、市、区委有关廉洁自律的规定，严格执行领导干部重大事项报告制度，不得利用职权和职务影响为本人或特定关系人谋取不正当利益；不得违反规定干预或插手市场经济活动；加强对亲属和身边工作人员的教育和约束，决不允许搞特权。</w:t>
      </w:r>
    </w:p>
    <w:p w14:paraId="2D394280">
      <w:pPr>
        <w:rPr>
          <w:rFonts w:hint="eastAsia"/>
          <w:color w:val="auto"/>
        </w:rPr>
      </w:pPr>
      <w:r>
        <w:rPr>
          <w:rFonts w:hint="eastAsia"/>
          <w:color w:val="auto"/>
        </w:rPr>
        <w:t>七十七、</w:t>
      </w:r>
      <w:r>
        <w:rPr>
          <w:rFonts w:hint="eastAsia"/>
          <w:color w:val="auto"/>
          <w:lang w:eastAsia="zh-CN"/>
        </w:rPr>
        <w:t>区人民政府</w:t>
      </w:r>
      <w:r>
        <w:rPr>
          <w:rFonts w:hint="eastAsia"/>
          <w:color w:val="auto"/>
        </w:rPr>
        <w:t>组成人员要强化责任担当，勤勉干事创业，提倡“开短会、发短文、讲短话、简办事，勤俭节约”的务实作风，力戒形式主义、官僚主义、享乐主义和奢靡之风。</w:t>
      </w:r>
    </w:p>
    <w:p w14:paraId="3399E0CC">
      <w:pPr>
        <w:rPr>
          <w:rFonts w:hint="eastAsia"/>
          <w:color w:val="auto"/>
        </w:rPr>
      </w:pPr>
      <w:r>
        <w:rPr>
          <w:rFonts w:hint="eastAsia"/>
          <w:color w:val="auto"/>
        </w:rPr>
        <w:t>七十八、</w:t>
      </w:r>
      <w:r>
        <w:rPr>
          <w:rFonts w:hint="eastAsia"/>
          <w:color w:val="auto"/>
          <w:lang w:eastAsia="zh-CN"/>
        </w:rPr>
        <w:t>区人民政府</w:t>
      </w:r>
      <w:r>
        <w:rPr>
          <w:rFonts w:hint="eastAsia"/>
          <w:color w:val="auto"/>
        </w:rPr>
        <w:t>组成人员要做学习的表率，密切关注国际国内经济、社会、科技等方面发展变化的新趋势，不断充实新知识，丰富新经验。</w:t>
      </w:r>
      <w:r>
        <w:rPr>
          <w:rFonts w:hint="eastAsia"/>
          <w:color w:val="auto"/>
          <w:lang w:eastAsia="zh-CN"/>
        </w:rPr>
        <w:t>区人民政府</w:t>
      </w:r>
      <w:r>
        <w:rPr>
          <w:rFonts w:hint="eastAsia"/>
          <w:color w:val="auto"/>
        </w:rPr>
        <w:t>及各部门要建设学习型机关。</w:t>
      </w:r>
    </w:p>
    <w:p w14:paraId="020F1D1F">
      <w:pPr>
        <w:rPr>
          <w:rFonts w:hint="eastAsia"/>
          <w:color w:val="auto"/>
        </w:rPr>
      </w:pPr>
      <w:r>
        <w:rPr>
          <w:rFonts w:hint="eastAsia"/>
          <w:color w:val="auto"/>
        </w:rPr>
        <w:t>七十九、</w:t>
      </w:r>
      <w:r>
        <w:rPr>
          <w:rFonts w:hint="eastAsia"/>
          <w:color w:val="auto"/>
          <w:lang w:eastAsia="zh-CN"/>
        </w:rPr>
        <w:t>区人民政府</w:t>
      </w:r>
      <w:r>
        <w:rPr>
          <w:rFonts w:hint="eastAsia"/>
          <w:color w:val="auto"/>
        </w:rPr>
        <w:t>领导同志要深入基层，深入群众，调查研究，指导工作，注重研究和解决实际问题。既要到工作开展好的地方总结经验，更要到困难较多、情况复杂、矛盾尖锐的地方调研、解决问题。</w:t>
      </w:r>
      <w:r>
        <w:rPr>
          <w:rFonts w:hint="eastAsia"/>
          <w:color w:val="auto"/>
          <w:lang w:eastAsia="zh-CN"/>
        </w:rPr>
        <w:t>区人民政府</w:t>
      </w:r>
      <w:r>
        <w:rPr>
          <w:rFonts w:hint="eastAsia"/>
          <w:color w:val="auto"/>
        </w:rPr>
        <w:t>领导要把调查研究作为重大决策的前置条件，深入基层开展调研。</w:t>
      </w:r>
    </w:p>
    <w:p w14:paraId="69025730">
      <w:pPr>
        <w:rPr>
          <w:rFonts w:hint="eastAsia"/>
          <w:color w:val="auto"/>
        </w:rPr>
      </w:pPr>
      <w:r>
        <w:rPr>
          <w:rFonts w:hint="eastAsia"/>
          <w:color w:val="auto"/>
        </w:rPr>
        <w:t>到基层考察调研，要轻车简从，减少陪同，简化接待。不搞层层多人陪同，不搞形式主义，不接受超标准接待，不收受任何礼品和土特产。除工作需要外，不去名胜古迹、风景区参观。</w:t>
      </w:r>
    </w:p>
    <w:p w14:paraId="554C81EB">
      <w:pPr>
        <w:rPr>
          <w:rFonts w:hint="eastAsia"/>
          <w:color w:val="auto"/>
        </w:rPr>
      </w:pPr>
      <w:r>
        <w:rPr>
          <w:rFonts w:hint="eastAsia"/>
          <w:color w:val="auto"/>
        </w:rPr>
        <w:t>八十、未经区委、</w:t>
      </w:r>
      <w:r>
        <w:rPr>
          <w:rFonts w:hint="eastAsia"/>
          <w:color w:val="auto"/>
          <w:lang w:eastAsia="zh-CN"/>
        </w:rPr>
        <w:t>区人民政府</w:t>
      </w:r>
      <w:r>
        <w:rPr>
          <w:rFonts w:hint="eastAsia"/>
          <w:color w:val="auto"/>
        </w:rPr>
        <w:t>批准，</w:t>
      </w:r>
      <w:r>
        <w:rPr>
          <w:rFonts w:hint="eastAsia"/>
          <w:color w:val="auto"/>
          <w:lang w:eastAsia="zh-CN"/>
        </w:rPr>
        <w:t>区人民政府</w:t>
      </w:r>
      <w:r>
        <w:rPr>
          <w:rFonts w:hint="eastAsia"/>
          <w:color w:val="auto"/>
        </w:rPr>
        <w:t>领导同志不参加剪彩、奠基活动和庆祝会、纪念会、表彰会、博览会、研讨会及各类论坛；不为部门和地方的会议活动等发贺信、贺电；不公开出版著作，不题词、题字、作序。</w:t>
      </w:r>
    </w:p>
    <w:p w14:paraId="535775ED">
      <w:pPr>
        <w:rPr>
          <w:rFonts w:hint="eastAsia"/>
          <w:color w:val="auto"/>
        </w:rPr>
      </w:pPr>
      <w:r>
        <w:rPr>
          <w:rFonts w:hint="eastAsia"/>
          <w:color w:val="auto"/>
        </w:rPr>
        <w:t>八十一、</w:t>
      </w:r>
      <w:r>
        <w:rPr>
          <w:rFonts w:hint="eastAsia"/>
          <w:color w:val="auto"/>
          <w:lang w:eastAsia="zh-CN"/>
        </w:rPr>
        <w:t>区人民政府</w:t>
      </w:r>
      <w:r>
        <w:rPr>
          <w:rFonts w:hint="eastAsia"/>
          <w:color w:val="auto"/>
        </w:rPr>
        <w:t>领导各类活动新闻报道，按有关规定执行。</w:t>
      </w:r>
    </w:p>
    <w:p w14:paraId="6BF263EA">
      <w:pPr>
        <w:rPr>
          <w:rFonts w:hint="eastAsia"/>
          <w:color w:val="auto"/>
        </w:rPr>
      </w:pPr>
      <w:r>
        <w:rPr>
          <w:rFonts w:hint="eastAsia"/>
          <w:color w:val="auto"/>
        </w:rPr>
        <w:t>八十二、</w:t>
      </w:r>
      <w:r>
        <w:rPr>
          <w:rFonts w:hint="eastAsia"/>
          <w:color w:val="auto"/>
          <w:lang w:eastAsia="zh-CN"/>
        </w:rPr>
        <w:t>区人民政府</w:t>
      </w:r>
      <w:r>
        <w:rPr>
          <w:rFonts w:hint="eastAsia"/>
          <w:color w:val="auto"/>
        </w:rPr>
        <w:t>直属事业单位适用本规则。</w:t>
      </w:r>
    </w:p>
    <w:p w14:paraId="68D6A06C">
      <w:pPr>
        <w:rPr>
          <w:rFonts w:hint="eastAsia"/>
          <w:color w:val="auto"/>
          <w:lang w:eastAsia="zh-CN"/>
        </w:rPr>
      </w:pPr>
      <w:r>
        <w:rPr>
          <w:rFonts w:hint="eastAsia"/>
          <w:color w:val="auto"/>
          <w:lang w:eastAsia="zh-CN"/>
        </w:rPr>
        <w:t>八十三、本规则的内容，凡与国家法律、法规和上级政府规范性文件不一致或另有规定的，从其规定。</w:t>
      </w:r>
    </w:p>
    <w:p w14:paraId="56F00CFF">
      <w:pPr>
        <w:pStyle w:val="2"/>
        <w:rPr>
          <w:rFonts w:hint="default"/>
          <w:lang w:val="en-US" w:eastAsia="zh-CN"/>
        </w:rPr>
      </w:pPr>
      <w:r>
        <w:rPr>
          <w:rFonts w:hint="eastAsia"/>
          <w:color w:val="auto"/>
          <w:lang w:eastAsia="zh-CN"/>
        </w:rPr>
        <w:t>八十四、本规则自</w:t>
      </w:r>
      <w:r>
        <w:rPr>
          <w:rFonts w:hint="eastAsia"/>
          <w:color w:val="auto"/>
          <w:lang w:val="en-US" w:eastAsia="zh-CN"/>
        </w:rPr>
        <w:t>2022年  月  日起实行。此前区人民政府工作规则与本规则不一致的，以本规则为准。</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CCBA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3B4C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D3B4C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ZGI2OTVlZDZlODM2M2Y3ZTUyZWM0MDEwYTg3MTIifQ=="/>
  </w:docVars>
  <w:rsids>
    <w:rsidRoot w:val="32B96F53"/>
    <w:rsid w:val="02D31B45"/>
    <w:rsid w:val="18505B75"/>
    <w:rsid w:val="1AFB5EB4"/>
    <w:rsid w:val="32B96F53"/>
    <w:rsid w:val="3B7DB1A4"/>
    <w:rsid w:val="3BB7536C"/>
    <w:rsid w:val="3F7EF7B4"/>
    <w:rsid w:val="4FDF958F"/>
    <w:rsid w:val="57F7B502"/>
    <w:rsid w:val="5DF7EC44"/>
    <w:rsid w:val="620552F5"/>
    <w:rsid w:val="6AB93CEB"/>
    <w:rsid w:val="6FDF04B9"/>
    <w:rsid w:val="73F70E5C"/>
    <w:rsid w:val="76F241F4"/>
    <w:rsid w:val="783B3C9E"/>
    <w:rsid w:val="784D0677"/>
    <w:rsid w:val="7C9D22DB"/>
    <w:rsid w:val="7CDA2212"/>
    <w:rsid w:val="7EBDA8C6"/>
    <w:rsid w:val="7EFF02B9"/>
    <w:rsid w:val="7FE675A1"/>
    <w:rsid w:val="7FEFB675"/>
    <w:rsid w:val="7FF7A688"/>
    <w:rsid w:val="939C9659"/>
    <w:rsid w:val="A1FDA451"/>
    <w:rsid w:val="AEFAD45E"/>
    <w:rsid w:val="B76F26AF"/>
    <w:rsid w:val="B86BFD45"/>
    <w:rsid w:val="BDDB7DA8"/>
    <w:rsid w:val="BE58782A"/>
    <w:rsid w:val="BFFED974"/>
    <w:rsid w:val="BFFFFF62"/>
    <w:rsid w:val="F1CFB781"/>
    <w:rsid w:val="F65D90D7"/>
    <w:rsid w:val="F76DD855"/>
    <w:rsid w:val="FB1FEE96"/>
    <w:rsid w:val="FB5D3C03"/>
    <w:rsid w:val="FF9FC8AC"/>
    <w:rsid w:val="FFD706B5"/>
    <w:rsid w:val="FFDB097C"/>
    <w:rsid w:val="FFFFC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12264</Words>
  <Characters>12269</Characters>
  <Lines>0</Lines>
  <Paragraphs>0</Paragraphs>
  <TotalTime>3</TotalTime>
  <ScaleCrop>false</ScaleCrop>
  <LinksUpToDate>false</LinksUpToDate>
  <CharactersWithSpaces>12286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2022-03-11T23:09:00Z</dcterms:created>
  <dc:creator>襄城二少</dc:creator>
  <cp:lastModifiedBy>WPS_1625883245</cp:lastModifiedBy>
  <dcterms:modified xsi:type="dcterms:W3CDTF">2024-12-19T09:08:38Z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1D664878F049415F9C46E20B7547BDC5</vt:lpwstr>
  </property>
</Properties>
</file>